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0BCD" w:rsidRDefault="00BD7400" w:rsidP="002B26DF">
      <w:pPr>
        <w:spacing w:after="0" w:line="240" w:lineRule="auto"/>
        <w:jc w:val="center"/>
        <w:rPr>
          <w:rFonts w:ascii="Times New Roman" w:hAnsi="Times New Roman" w:cs="Times New Roman"/>
          <w:b/>
        </w:rPr>
      </w:pPr>
      <w:r w:rsidRPr="003A140B">
        <w:rPr>
          <w:rFonts w:ascii="Times New Roman" w:hAnsi="Times New Roman" w:cs="Times New Roman"/>
          <w:b/>
        </w:rPr>
        <w:t>EDUCAÇÃO DO CAMPO</w:t>
      </w:r>
      <w:r w:rsidR="00090102" w:rsidRPr="003A140B">
        <w:rPr>
          <w:rFonts w:ascii="Times New Roman" w:hAnsi="Times New Roman" w:cs="Times New Roman"/>
          <w:b/>
        </w:rPr>
        <w:t xml:space="preserve"> NO BRASIL</w:t>
      </w:r>
      <w:r w:rsidR="00377CE0" w:rsidRPr="003A140B">
        <w:rPr>
          <w:rFonts w:ascii="Times New Roman" w:hAnsi="Times New Roman" w:cs="Times New Roman"/>
          <w:b/>
        </w:rPr>
        <w:t>: UMA ABORDAGEM HISTÓRIC</w:t>
      </w:r>
      <w:r w:rsidR="0029157A">
        <w:rPr>
          <w:rFonts w:ascii="Times New Roman" w:hAnsi="Times New Roman" w:cs="Times New Roman"/>
          <w:b/>
        </w:rPr>
        <w:t>A</w:t>
      </w:r>
    </w:p>
    <w:p w:rsidR="002B26DF" w:rsidRDefault="002B26DF" w:rsidP="002B26DF">
      <w:pPr>
        <w:spacing w:after="0" w:line="240" w:lineRule="auto"/>
        <w:jc w:val="center"/>
        <w:rPr>
          <w:rFonts w:ascii="Times New Roman" w:hAnsi="Times New Roman" w:cs="Times New Roman"/>
          <w:b/>
        </w:rPr>
      </w:pPr>
    </w:p>
    <w:p w:rsidR="00AB78A9" w:rsidRDefault="00AB78A9" w:rsidP="002B26DF">
      <w:pPr>
        <w:spacing w:after="0" w:line="240" w:lineRule="auto"/>
        <w:jc w:val="center"/>
        <w:rPr>
          <w:rFonts w:ascii="Times New Roman" w:hAnsi="Times New Roman" w:cs="Times New Roman"/>
          <w:b/>
        </w:rPr>
      </w:pPr>
    </w:p>
    <w:p w:rsidR="002B26DF" w:rsidRPr="00090564" w:rsidRDefault="002B26DF" w:rsidP="002B26DF">
      <w:pPr>
        <w:spacing w:after="0" w:line="240" w:lineRule="auto"/>
        <w:jc w:val="right"/>
        <w:rPr>
          <w:rFonts w:ascii="Times New Roman" w:hAnsi="Times New Roman" w:cs="Times New Roman"/>
        </w:rPr>
      </w:pPr>
      <w:r w:rsidRPr="00090564">
        <w:rPr>
          <w:rFonts w:ascii="Times New Roman" w:hAnsi="Times New Roman" w:cs="Times New Roman"/>
        </w:rPr>
        <w:t>DEGRANDE, DEIZE HELOIZA SILVA</w:t>
      </w:r>
    </w:p>
    <w:p w:rsidR="00090564" w:rsidRDefault="00090564" w:rsidP="00090564">
      <w:pPr>
        <w:pStyle w:val="EstiloAutor"/>
        <w:rPr>
          <w:rFonts w:ascii="Times New Roman" w:hAnsi="Times New Roman" w:cs="Times New Roman"/>
        </w:rPr>
      </w:pPr>
      <w:r w:rsidRPr="00090564">
        <w:rPr>
          <w:rFonts w:ascii="Times New Roman" w:hAnsi="Times New Roman" w:cs="Times New Roman"/>
        </w:rPr>
        <w:t>Faculdade de Ciências e Tecnologia (FCT/UNESP)</w:t>
      </w:r>
    </w:p>
    <w:p w:rsidR="00090564" w:rsidRDefault="003E489D" w:rsidP="00090564">
      <w:pPr>
        <w:spacing w:after="0" w:line="240" w:lineRule="auto"/>
        <w:jc w:val="right"/>
        <w:rPr>
          <w:rFonts w:ascii="Times New Roman" w:hAnsi="Times New Roman" w:cs="Times New Roman"/>
        </w:rPr>
      </w:pPr>
      <w:hyperlink r:id="rId8" w:history="1">
        <w:r w:rsidR="00AB5910" w:rsidRPr="005E64EE">
          <w:rPr>
            <w:rStyle w:val="Hyperlink"/>
            <w:rFonts w:ascii="Times New Roman" w:hAnsi="Times New Roman" w:cs="Times New Roman"/>
          </w:rPr>
          <w:t>deize_heloiza@hotmail.com</w:t>
        </w:r>
      </w:hyperlink>
    </w:p>
    <w:p w:rsidR="002B26DF" w:rsidRDefault="002B26DF" w:rsidP="002B26DF">
      <w:pPr>
        <w:spacing w:after="0" w:line="240" w:lineRule="auto"/>
        <w:jc w:val="right"/>
        <w:rPr>
          <w:rFonts w:ascii="Times New Roman" w:hAnsi="Times New Roman" w:cs="Times New Roman"/>
        </w:rPr>
      </w:pPr>
      <w:r w:rsidRPr="00090564">
        <w:rPr>
          <w:rFonts w:ascii="Times New Roman" w:hAnsi="Times New Roman" w:cs="Times New Roman"/>
        </w:rPr>
        <w:t>GOMES, ALBERTO ALBUQUERQUE</w:t>
      </w:r>
    </w:p>
    <w:p w:rsidR="00090564" w:rsidRDefault="00090564" w:rsidP="00090564">
      <w:pPr>
        <w:pStyle w:val="EstiloAutor"/>
        <w:rPr>
          <w:rFonts w:ascii="Times New Roman" w:hAnsi="Times New Roman" w:cs="Times New Roman"/>
        </w:rPr>
      </w:pPr>
      <w:r w:rsidRPr="00090564">
        <w:rPr>
          <w:rFonts w:ascii="Times New Roman" w:hAnsi="Times New Roman" w:cs="Times New Roman"/>
        </w:rPr>
        <w:t>Faculdade de Ciências e Tecnologia (FCT/UNESP)</w:t>
      </w:r>
    </w:p>
    <w:p w:rsidR="00090564" w:rsidRDefault="003E489D" w:rsidP="00090564">
      <w:pPr>
        <w:pStyle w:val="EstiloAutor"/>
        <w:rPr>
          <w:rFonts w:ascii="Times New Roman" w:hAnsi="Times New Roman" w:cs="Times New Roman"/>
          <w:shd w:val="clear" w:color="auto" w:fill="FFFFFF"/>
        </w:rPr>
      </w:pPr>
      <w:hyperlink r:id="rId9" w:history="1">
        <w:r w:rsidR="00AB5910" w:rsidRPr="005E64EE">
          <w:rPr>
            <w:rStyle w:val="Hyperlink"/>
            <w:rFonts w:ascii="Times New Roman" w:hAnsi="Times New Roman" w:cs="Times New Roman"/>
            <w:shd w:val="clear" w:color="auto" w:fill="FFFFFF"/>
          </w:rPr>
          <w:t>albertofctunesp1990@gmail.com</w:t>
        </w:r>
      </w:hyperlink>
    </w:p>
    <w:p w:rsidR="00B40BCD" w:rsidRPr="00090564" w:rsidRDefault="003A140B" w:rsidP="002B26DF">
      <w:pPr>
        <w:spacing w:after="0" w:line="240" w:lineRule="auto"/>
        <w:jc w:val="right"/>
        <w:rPr>
          <w:rFonts w:ascii="Times New Roman" w:hAnsi="Times New Roman" w:cs="Times New Roman"/>
          <w:b/>
        </w:rPr>
      </w:pPr>
      <w:r w:rsidRPr="00090564">
        <w:rPr>
          <w:rFonts w:ascii="Times New Roman" w:hAnsi="Times New Roman" w:cs="Times New Roman"/>
          <w:b/>
        </w:rPr>
        <w:t xml:space="preserve">Eixo temático: </w:t>
      </w:r>
      <w:r w:rsidRPr="00090564">
        <w:rPr>
          <w:rStyle w:val="Forte"/>
          <w:rFonts w:ascii="Times New Roman" w:hAnsi="Times New Roman" w:cs="Times New Roman"/>
          <w:b w:val="0"/>
          <w:iCs/>
          <w:shd w:val="clear" w:color="auto" w:fill="FFFFFF"/>
        </w:rPr>
        <w:t>Políticas Educacionais e Movimentos Sociais</w:t>
      </w:r>
    </w:p>
    <w:p w:rsidR="002B26DF" w:rsidRDefault="002B26DF" w:rsidP="002B26DF">
      <w:pPr>
        <w:spacing w:after="0" w:line="240" w:lineRule="auto"/>
        <w:jc w:val="both"/>
        <w:rPr>
          <w:rFonts w:ascii="Times New Roman" w:hAnsi="Times New Roman" w:cs="Times New Roman"/>
        </w:rPr>
      </w:pPr>
    </w:p>
    <w:p w:rsidR="00AB5910" w:rsidRDefault="00AB5910" w:rsidP="002B26DF">
      <w:pPr>
        <w:spacing w:after="0" w:line="240" w:lineRule="auto"/>
        <w:jc w:val="both"/>
        <w:rPr>
          <w:rFonts w:ascii="Times New Roman" w:hAnsi="Times New Roman" w:cs="Times New Roman"/>
        </w:rPr>
      </w:pPr>
    </w:p>
    <w:p w:rsidR="00AB78A9" w:rsidRPr="003A140B" w:rsidRDefault="00AB78A9" w:rsidP="002B26DF">
      <w:pPr>
        <w:spacing w:after="0" w:line="240" w:lineRule="auto"/>
        <w:jc w:val="both"/>
        <w:rPr>
          <w:rFonts w:ascii="Times New Roman" w:hAnsi="Times New Roman" w:cs="Times New Roman"/>
        </w:rPr>
      </w:pPr>
    </w:p>
    <w:p w:rsidR="00B40BCD" w:rsidRDefault="00B40BCD" w:rsidP="002B26DF">
      <w:pPr>
        <w:spacing w:after="0" w:line="240" w:lineRule="auto"/>
        <w:jc w:val="center"/>
        <w:rPr>
          <w:rFonts w:ascii="Times New Roman" w:hAnsi="Times New Roman" w:cs="Times New Roman"/>
          <w:b/>
        </w:rPr>
      </w:pPr>
      <w:r w:rsidRPr="002B26DF">
        <w:rPr>
          <w:rFonts w:ascii="Times New Roman" w:hAnsi="Times New Roman" w:cs="Times New Roman"/>
          <w:b/>
        </w:rPr>
        <w:t>RESUMO</w:t>
      </w:r>
    </w:p>
    <w:p w:rsidR="003063CA" w:rsidRPr="003063CA" w:rsidRDefault="003063CA" w:rsidP="003063CA">
      <w:pPr>
        <w:spacing w:after="0" w:line="240" w:lineRule="auto"/>
        <w:jc w:val="both"/>
        <w:rPr>
          <w:rFonts w:ascii="Times New Roman" w:hAnsi="Times New Roman" w:cs="Times New Roman"/>
        </w:rPr>
      </w:pPr>
    </w:p>
    <w:p w:rsidR="00666D2E" w:rsidRPr="003063CA" w:rsidRDefault="00184CD3" w:rsidP="003063CA">
      <w:pPr>
        <w:spacing w:after="0" w:line="240" w:lineRule="auto"/>
        <w:jc w:val="both"/>
        <w:rPr>
          <w:rFonts w:ascii="Times New Roman" w:hAnsi="Times New Roman" w:cs="Times New Roman"/>
        </w:rPr>
      </w:pPr>
      <w:r w:rsidRPr="003063CA">
        <w:rPr>
          <w:rFonts w:ascii="Times New Roman" w:hAnsi="Times New Roman" w:cs="Times New Roman"/>
        </w:rPr>
        <w:t>Este artigo b</w:t>
      </w:r>
      <w:r w:rsidR="00666D2E" w:rsidRPr="003063CA">
        <w:rPr>
          <w:rFonts w:ascii="Times New Roman" w:hAnsi="Times New Roman" w:cs="Times New Roman"/>
        </w:rPr>
        <w:t xml:space="preserve">usca compreender a partir da revisão bibliográfica, </w:t>
      </w:r>
      <w:r w:rsidR="00AE76DC" w:rsidRPr="003063CA">
        <w:rPr>
          <w:rFonts w:ascii="Times New Roman" w:hAnsi="Times New Roman" w:cs="Times New Roman"/>
        </w:rPr>
        <w:t>a</w:t>
      </w:r>
      <w:r w:rsidR="00666D2E" w:rsidRPr="003063CA">
        <w:rPr>
          <w:rFonts w:ascii="Times New Roman" w:hAnsi="Times New Roman" w:cs="Times New Roman"/>
        </w:rPr>
        <w:t xml:space="preserve"> história </w:t>
      </w:r>
      <w:r w:rsidR="009F2145" w:rsidRPr="003063CA">
        <w:rPr>
          <w:rFonts w:ascii="Times New Roman" w:hAnsi="Times New Roman" w:cs="Times New Roman"/>
        </w:rPr>
        <w:t>da educação</w:t>
      </w:r>
      <w:r w:rsidR="00AE76DC" w:rsidRPr="003063CA">
        <w:rPr>
          <w:rFonts w:ascii="Times New Roman" w:hAnsi="Times New Roman" w:cs="Times New Roman"/>
        </w:rPr>
        <w:t xml:space="preserve"> e suas</w:t>
      </w:r>
      <w:r w:rsidR="00BB254C" w:rsidRPr="003063CA">
        <w:rPr>
          <w:rFonts w:ascii="Times New Roman" w:hAnsi="Times New Roman" w:cs="Times New Roman"/>
        </w:rPr>
        <w:t xml:space="preserve"> principais</w:t>
      </w:r>
      <w:r w:rsidR="00AE76DC" w:rsidRPr="003063CA">
        <w:rPr>
          <w:rFonts w:ascii="Times New Roman" w:hAnsi="Times New Roman" w:cs="Times New Roman"/>
        </w:rPr>
        <w:t xml:space="preserve"> </w:t>
      </w:r>
      <w:r w:rsidR="00BB254C" w:rsidRPr="003063CA">
        <w:rPr>
          <w:rFonts w:ascii="Times New Roman" w:hAnsi="Times New Roman" w:cs="Times New Roman"/>
        </w:rPr>
        <w:t>políticas educacionais para as</w:t>
      </w:r>
      <w:r w:rsidR="00AE76DC" w:rsidRPr="003063CA">
        <w:rPr>
          <w:rFonts w:ascii="Times New Roman" w:hAnsi="Times New Roman" w:cs="Times New Roman"/>
        </w:rPr>
        <w:t xml:space="preserve"> escolas</w:t>
      </w:r>
      <w:r w:rsidR="006D4832" w:rsidRPr="003063CA">
        <w:rPr>
          <w:rFonts w:ascii="Times New Roman" w:hAnsi="Times New Roman" w:cs="Times New Roman"/>
        </w:rPr>
        <w:t xml:space="preserve"> </w:t>
      </w:r>
      <w:r w:rsidR="00BD7400" w:rsidRPr="003063CA">
        <w:rPr>
          <w:rFonts w:ascii="Times New Roman" w:hAnsi="Times New Roman" w:cs="Times New Roman"/>
        </w:rPr>
        <w:t xml:space="preserve">públicas brasileiras, </w:t>
      </w:r>
      <w:r w:rsidR="002B26DF">
        <w:rPr>
          <w:rFonts w:ascii="Times New Roman" w:hAnsi="Times New Roman" w:cs="Times New Roman"/>
        </w:rPr>
        <w:t>com destaque</w:t>
      </w:r>
      <w:r w:rsidR="001C1DC3" w:rsidRPr="003063CA">
        <w:rPr>
          <w:rFonts w:ascii="Times New Roman" w:hAnsi="Times New Roman" w:cs="Times New Roman"/>
        </w:rPr>
        <w:t xml:space="preserve"> as </w:t>
      </w:r>
      <w:r w:rsidR="00BD7400" w:rsidRPr="003063CA">
        <w:rPr>
          <w:rFonts w:ascii="Times New Roman" w:hAnsi="Times New Roman" w:cs="Times New Roman"/>
        </w:rPr>
        <w:t>escolas do campo</w:t>
      </w:r>
      <w:r w:rsidR="00666D2E" w:rsidRPr="003063CA">
        <w:rPr>
          <w:rFonts w:ascii="Times New Roman" w:hAnsi="Times New Roman" w:cs="Times New Roman"/>
        </w:rPr>
        <w:t xml:space="preserve">. </w:t>
      </w:r>
      <w:r w:rsidR="00090564">
        <w:rPr>
          <w:rFonts w:ascii="Times New Roman" w:hAnsi="Times New Roman" w:cs="Times New Roman"/>
        </w:rPr>
        <w:t xml:space="preserve">Este artigo emerge das minhas vivências como moradora, estudante e professora do campo, </w:t>
      </w:r>
      <w:r w:rsidR="00AB5910">
        <w:rPr>
          <w:rFonts w:ascii="Times New Roman" w:hAnsi="Times New Roman" w:cs="Times New Roman"/>
        </w:rPr>
        <w:t>é notável</w:t>
      </w:r>
      <w:r w:rsidR="00090564">
        <w:rPr>
          <w:rFonts w:ascii="Times New Roman" w:hAnsi="Times New Roman" w:cs="Times New Roman"/>
        </w:rPr>
        <w:t xml:space="preserve"> </w:t>
      </w:r>
      <w:r w:rsidR="00AB5910">
        <w:rPr>
          <w:rFonts w:ascii="Times New Roman" w:hAnsi="Times New Roman" w:cs="Times New Roman"/>
        </w:rPr>
        <w:t>à</w:t>
      </w:r>
      <w:r w:rsidR="00090564">
        <w:rPr>
          <w:rFonts w:ascii="Times New Roman" w:hAnsi="Times New Roman" w:cs="Times New Roman"/>
        </w:rPr>
        <w:t xml:space="preserve"> ausência da Educação do Campo nos currículos </w:t>
      </w:r>
      <w:r w:rsidR="00AB5910">
        <w:rPr>
          <w:rFonts w:ascii="Times New Roman" w:hAnsi="Times New Roman" w:cs="Times New Roman"/>
        </w:rPr>
        <w:t xml:space="preserve">das escolas, faculdades e universidades, tornando-se um tema que nos traz as seguintes indagações: </w:t>
      </w:r>
      <w:r w:rsidR="00AB5910" w:rsidRPr="00051E24">
        <w:rPr>
          <w:rFonts w:ascii="Times New Roman" w:hAnsi="Times New Roman" w:cs="Times New Roman"/>
        </w:rPr>
        <w:t xml:space="preserve">Qual a </w:t>
      </w:r>
      <w:r w:rsidR="00AB5910">
        <w:rPr>
          <w:rFonts w:ascii="Times New Roman" w:hAnsi="Times New Roman" w:cs="Times New Roman"/>
        </w:rPr>
        <w:t>trajetória da Educação do Campo no Brasil? Qual a educação que temos e qual deveríamos ter para se atender a população campesina?</w:t>
      </w:r>
      <w:r w:rsidR="00AB5910" w:rsidRPr="00051E24">
        <w:rPr>
          <w:rFonts w:ascii="Times New Roman" w:hAnsi="Times New Roman" w:cs="Times New Roman"/>
        </w:rPr>
        <w:t xml:space="preserve"> A partir disso delimitamos nosso objetivo geral, </w:t>
      </w:r>
      <w:r w:rsidR="00AB5910">
        <w:rPr>
          <w:rFonts w:ascii="Times New Roman" w:hAnsi="Times New Roman" w:cs="Times New Roman"/>
        </w:rPr>
        <w:t xml:space="preserve">que </w:t>
      </w:r>
      <w:r w:rsidR="00AB5910" w:rsidRPr="00051E24">
        <w:rPr>
          <w:rFonts w:ascii="Times New Roman" w:hAnsi="Times New Roman" w:cs="Times New Roman"/>
        </w:rPr>
        <w:t>consiste em refletir sobre a história educacional das escolas públicas d</w:t>
      </w:r>
      <w:r w:rsidR="00AB5910">
        <w:rPr>
          <w:rFonts w:ascii="Times New Roman" w:hAnsi="Times New Roman" w:cs="Times New Roman"/>
        </w:rPr>
        <w:t xml:space="preserve">o campo. </w:t>
      </w:r>
      <w:r w:rsidR="00666D2E" w:rsidRPr="003063CA">
        <w:rPr>
          <w:rFonts w:ascii="Times New Roman" w:hAnsi="Times New Roman" w:cs="Times New Roman"/>
        </w:rPr>
        <w:t xml:space="preserve">Desta forma, faremos um breve </w:t>
      </w:r>
      <w:r w:rsidR="001C1DC3" w:rsidRPr="003063CA">
        <w:rPr>
          <w:rFonts w:ascii="Times New Roman" w:hAnsi="Times New Roman" w:cs="Times New Roman"/>
        </w:rPr>
        <w:t>resgate</w:t>
      </w:r>
      <w:r w:rsidR="00666D2E" w:rsidRPr="003063CA">
        <w:rPr>
          <w:rFonts w:ascii="Times New Roman" w:hAnsi="Times New Roman" w:cs="Times New Roman"/>
        </w:rPr>
        <w:t xml:space="preserve"> teórico </w:t>
      </w:r>
      <w:r w:rsidR="00AB78A9">
        <w:rPr>
          <w:rFonts w:ascii="Times New Roman" w:hAnsi="Times New Roman" w:cs="Times New Roman"/>
        </w:rPr>
        <w:t>a</w:t>
      </w:r>
      <w:r w:rsidR="00BB254C" w:rsidRPr="003063CA">
        <w:rPr>
          <w:rFonts w:ascii="Times New Roman" w:hAnsi="Times New Roman" w:cs="Times New Roman"/>
        </w:rPr>
        <w:t xml:space="preserve"> E</w:t>
      </w:r>
      <w:r w:rsidR="00666D2E" w:rsidRPr="003063CA">
        <w:rPr>
          <w:rFonts w:ascii="Times New Roman" w:hAnsi="Times New Roman" w:cs="Times New Roman"/>
        </w:rPr>
        <w:t xml:space="preserve">ducação </w:t>
      </w:r>
      <w:r w:rsidR="00BB254C" w:rsidRPr="003063CA">
        <w:rPr>
          <w:rFonts w:ascii="Times New Roman" w:hAnsi="Times New Roman" w:cs="Times New Roman"/>
        </w:rPr>
        <w:t xml:space="preserve">Rural </w:t>
      </w:r>
      <w:r w:rsidR="00666D2E" w:rsidRPr="003063CA">
        <w:rPr>
          <w:rFonts w:ascii="Times New Roman" w:hAnsi="Times New Roman" w:cs="Times New Roman"/>
        </w:rPr>
        <w:t>brasileira</w:t>
      </w:r>
      <w:r w:rsidR="00BB254C" w:rsidRPr="003063CA">
        <w:rPr>
          <w:rFonts w:ascii="Times New Roman" w:hAnsi="Times New Roman" w:cs="Times New Roman"/>
        </w:rPr>
        <w:t xml:space="preserve">, até as concepções </w:t>
      </w:r>
      <w:r w:rsidR="001C1DC3" w:rsidRPr="003063CA">
        <w:rPr>
          <w:rFonts w:ascii="Times New Roman" w:hAnsi="Times New Roman" w:cs="Times New Roman"/>
        </w:rPr>
        <w:t xml:space="preserve">atuais </w:t>
      </w:r>
      <w:r w:rsidR="00BB254C" w:rsidRPr="003063CA">
        <w:rPr>
          <w:rFonts w:ascii="Times New Roman" w:hAnsi="Times New Roman" w:cs="Times New Roman"/>
        </w:rPr>
        <w:t>defendidas pela Educação do Campo</w:t>
      </w:r>
      <w:r w:rsidR="001C1DC3" w:rsidRPr="003063CA">
        <w:rPr>
          <w:rFonts w:ascii="Times New Roman" w:hAnsi="Times New Roman" w:cs="Times New Roman"/>
        </w:rPr>
        <w:t>. As nossas discussões apontam que há a necessidade</w:t>
      </w:r>
      <w:r w:rsidR="000B3DD4">
        <w:rPr>
          <w:rFonts w:ascii="Times New Roman" w:hAnsi="Times New Roman" w:cs="Times New Roman"/>
        </w:rPr>
        <w:t>s</w:t>
      </w:r>
      <w:r w:rsidR="001C1DC3" w:rsidRPr="003063CA">
        <w:rPr>
          <w:rFonts w:ascii="Times New Roman" w:hAnsi="Times New Roman" w:cs="Times New Roman"/>
        </w:rPr>
        <w:t xml:space="preserve"> de refletirmos e lutarmos por uma transformação social </w:t>
      </w:r>
      <w:r w:rsidR="002B26DF">
        <w:rPr>
          <w:rFonts w:ascii="Times New Roman" w:hAnsi="Times New Roman" w:cs="Times New Roman"/>
        </w:rPr>
        <w:t xml:space="preserve">que respeite as diferentes, </w:t>
      </w:r>
      <w:r w:rsidR="00BB254C" w:rsidRPr="003063CA">
        <w:rPr>
          <w:rFonts w:ascii="Times New Roman" w:hAnsi="Times New Roman" w:cs="Times New Roman"/>
        </w:rPr>
        <w:t>especificidades</w:t>
      </w:r>
      <w:r w:rsidR="00666D2E" w:rsidRPr="003063CA">
        <w:rPr>
          <w:rFonts w:ascii="Times New Roman" w:hAnsi="Times New Roman" w:cs="Times New Roman"/>
        </w:rPr>
        <w:t xml:space="preserve"> culturais</w:t>
      </w:r>
      <w:r w:rsidR="00BB254C" w:rsidRPr="003063CA">
        <w:rPr>
          <w:rFonts w:ascii="Times New Roman" w:hAnsi="Times New Roman" w:cs="Times New Roman"/>
        </w:rPr>
        <w:t xml:space="preserve"> e educacionais</w:t>
      </w:r>
      <w:r w:rsidR="00666D2E" w:rsidRPr="003063CA">
        <w:rPr>
          <w:rFonts w:ascii="Times New Roman" w:hAnsi="Times New Roman" w:cs="Times New Roman"/>
        </w:rPr>
        <w:t xml:space="preserve"> das escolas do campo.</w:t>
      </w:r>
      <w:r w:rsidR="009F2145" w:rsidRPr="003063CA">
        <w:rPr>
          <w:rFonts w:ascii="Times New Roman" w:hAnsi="Times New Roman" w:cs="Times New Roman"/>
        </w:rPr>
        <w:t xml:space="preserve"> </w:t>
      </w:r>
    </w:p>
    <w:p w:rsidR="003063CA" w:rsidRPr="003063CA" w:rsidRDefault="003063CA" w:rsidP="003063CA">
      <w:pPr>
        <w:spacing w:after="0" w:line="240" w:lineRule="auto"/>
        <w:jc w:val="both"/>
        <w:rPr>
          <w:rFonts w:ascii="Times New Roman" w:hAnsi="Times New Roman" w:cs="Times New Roman"/>
        </w:rPr>
      </w:pPr>
    </w:p>
    <w:p w:rsidR="00B40BCD" w:rsidRPr="003063CA" w:rsidRDefault="002B26DF" w:rsidP="003063CA">
      <w:pPr>
        <w:spacing w:after="0" w:line="240" w:lineRule="auto"/>
        <w:jc w:val="both"/>
        <w:rPr>
          <w:rFonts w:ascii="Times New Roman" w:hAnsi="Times New Roman" w:cs="Times New Roman"/>
        </w:rPr>
      </w:pPr>
      <w:r>
        <w:rPr>
          <w:rFonts w:ascii="Times New Roman" w:hAnsi="Times New Roman" w:cs="Times New Roman"/>
          <w:b/>
        </w:rPr>
        <w:t>PALAVRAS-CHAVE:</w:t>
      </w:r>
      <w:r w:rsidR="007D5F31" w:rsidRPr="003063CA">
        <w:rPr>
          <w:rFonts w:ascii="Times New Roman" w:hAnsi="Times New Roman" w:cs="Times New Roman"/>
        </w:rPr>
        <w:t xml:space="preserve"> História da educação</w:t>
      </w:r>
      <w:r w:rsidR="008E03D6">
        <w:rPr>
          <w:rFonts w:ascii="Times New Roman" w:hAnsi="Times New Roman" w:cs="Times New Roman"/>
        </w:rPr>
        <w:t>;</w:t>
      </w:r>
      <w:r w:rsidR="00BD06E6" w:rsidRPr="003063CA">
        <w:rPr>
          <w:rFonts w:ascii="Times New Roman" w:hAnsi="Times New Roman" w:cs="Times New Roman"/>
        </w:rPr>
        <w:t xml:space="preserve"> </w:t>
      </w:r>
      <w:r w:rsidR="000B3DD4" w:rsidRPr="002E1D92">
        <w:rPr>
          <w:rFonts w:ascii="Times New Roman" w:hAnsi="Times New Roman" w:cs="Times New Roman"/>
        </w:rPr>
        <w:t>Políticas educacionais</w:t>
      </w:r>
      <w:r w:rsidR="008E03D6">
        <w:rPr>
          <w:rFonts w:ascii="Times New Roman" w:hAnsi="Times New Roman" w:cs="Times New Roman"/>
        </w:rPr>
        <w:t>;</w:t>
      </w:r>
      <w:r w:rsidR="00A5086A" w:rsidRPr="003063CA">
        <w:rPr>
          <w:rFonts w:ascii="Times New Roman" w:hAnsi="Times New Roman" w:cs="Times New Roman"/>
        </w:rPr>
        <w:t xml:space="preserve"> Escola do campo</w:t>
      </w:r>
      <w:r w:rsidR="00BD06E6" w:rsidRPr="003063CA">
        <w:rPr>
          <w:rFonts w:ascii="Times New Roman" w:hAnsi="Times New Roman" w:cs="Times New Roman"/>
        </w:rPr>
        <w:t xml:space="preserve">. </w:t>
      </w:r>
    </w:p>
    <w:p w:rsidR="007D5F31" w:rsidRDefault="007D5F31" w:rsidP="003063CA">
      <w:pPr>
        <w:spacing w:after="0" w:line="240" w:lineRule="auto"/>
        <w:jc w:val="both"/>
        <w:rPr>
          <w:rFonts w:ascii="Times New Roman" w:hAnsi="Times New Roman" w:cs="Times New Roman"/>
        </w:rPr>
      </w:pPr>
    </w:p>
    <w:p w:rsidR="00AB5910" w:rsidRPr="008E03D6" w:rsidRDefault="00AB5910" w:rsidP="003063CA">
      <w:pPr>
        <w:spacing w:after="0" w:line="240" w:lineRule="auto"/>
        <w:jc w:val="center"/>
        <w:rPr>
          <w:rFonts w:ascii="Times New Roman" w:hAnsi="Times New Roman" w:cs="Times New Roman"/>
          <w:b/>
        </w:rPr>
      </w:pPr>
    </w:p>
    <w:p w:rsidR="007D5F31" w:rsidRPr="002B26DF" w:rsidRDefault="007D5F31" w:rsidP="003063CA">
      <w:pPr>
        <w:spacing w:after="0" w:line="240" w:lineRule="auto"/>
        <w:jc w:val="center"/>
        <w:rPr>
          <w:rFonts w:ascii="Times New Roman" w:hAnsi="Times New Roman" w:cs="Times New Roman"/>
          <w:b/>
          <w:lang w:val="en-US"/>
        </w:rPr>
      </w:pPr>
      <w:r w:rsidRPr="002B26DF">
        <w:rPr>
          <w:rFonts w:ascii="Times New Roman" w:hAnsi="Times New Roman" w:cs="Times New Roman"/>
          <w:b/>
          <w:lang w:val="en-US"/>
        </w:rPr>
        <w:t>ABSTRACT</w:t>
      </w:r>
    </w:p>
    <w:p w:rsidR="00AB78A9" w:rsidRDefault="00AB5910" w:rsidP="00AB78A9">
      <w:pPr>
        <w:spacing w:after="0" w:line="240" w:lineRule="auto"/>
        <w:jc w:val="both"/>
        <w:rPr>
          <w:rFonts w:ascii="Times New Roman" w:hAnsi="Times New Roman" w:cs="Times New Roman"/>
          <w:lang w:val="en-US"/>
        </w:rPr>
      </w:pPr>
      <w:r w:rsidRPr="00AB5910">
        <w:rPr>
          <w:rFonts w:ascii="Times New Roman" w:hAnsi="Times New Roman" w:cs="Times New Roman"/>
          <w:lang w:val="en-US"/>
        </w:rPr>
        <w:br/>
      </w:r>
      <w:r w:rsidR="00AB78A9" w:rsidRPr="00AB78A9">
        <w:rPr>
          <w:rFonts w:ascii="Times New Roman" w:hAnsi="Times New Roman" w:cs="Times New Roman"/>
          <w:lang w:val="en-US"/>
        </w:rPr>
        <w:t>This article seeks to understand from the bibliographic review, the history of education and its main educational policies for Brazilian public schools, with emphasis on rural schools. This article emerges from my experiences as a resident, student and teacher in the field, it is notable the absence of</w:t>
      </w:r>
      <w:r w:rsidR="00AB78A9">
        <w:rPr>
          <w:rFonts w:ascii="Times New Roman" w:hAnsi="Times New Roman" w:cs="Times New Roman"/>
          <w:lang w:val="en-US"/>
        </w:rPr>
        <w:t xml:space="preserve"> Field</w:t>
      </w:r>
      <w:r w:rsidR="00AB78A9" w:rsidRPr="00AB78A9">
        <w:rPr>
          <w:rFonts w:ascii="Times New Roman" w:hAnsi="Times New Roman" w:cs="Times New Roman"/>
          <w:lang w:val="en-US"/>
        </w:rPr>
        <w:t xml:space="preserve"> Education in the curricula of schools, colleges and universities, becoming a theme that brings us the following questions: What is the trajectory of Education in the Field in Brazil? What education do we have and what should we have to serve the </w:t>
      </w:r>
      <w:r w:rsidR="00AB78A9">
        <w:rPr>
          <w:rFonts w:ascii="Times New Roman" w:hAnsi="Times New Roman" w:cs="Times New Roman"/>
          <w:lang w:val="en-US"/>
        </w:rPr>
        <w:t>field</w:t>
      </w:r>
      <w:r w:rsidR="00AB78A9" w:rsidRPr="00AB78A9">
        <w:rPr>
          <w:rFonts w:ascii="Times New Roman" w:hAnsi="Times New Roman" w:cs="Times New Roman"/>
          <w:lang w:val="en-US"/>
        </w:rPr>
        <w:t xml:space="preserve"> population? From this we delimit our general objective, which is to reflect on the educational history of public schools in the countryside. In this way, we will make a brief theoretical rescue of Brazilian Rural Education, up to the current conceptions defended by </w:t>
      </w:r>
      <w:r w:rsidR="00AB78A9">
        <w:rPr>
          <w:rFonts w:ascii="Times New Roman" w:hAnsi="Times New Roman" w:cs="Times New Roman"/>
          <w:lang w:val="en-US"/>
        </w:rPr>
        <w:t>Field</w:t>
      </w:r>
      <w:r w:rsidR="00AB78A9" w:rsidRPr="00AB78A9">
        <w:rPr>
          <w:rFonts w:ascii="Times New Roman" w:hAnsi="Times New Roman" w:cs="Times New Roman"/>
          <w:lang w:val="en-US"/>
        </w:rPr>
        <w:t xml:space="preserve"> Education. Our discussions point out that there is a need to reflect and fight for a social transformation that respects the different, cultural and educational specificities of rural schools.</w:t>
      </w:r>
    </w:p>
    <w:p w:rsidR="00AB78A9" w:rsidRPr="00AB78A9" w:rsidRDefault="00AB78A9" w:rsidP="00AB78A9">
      <w:pPr>
        <w:spacing w:after="0" w:line="240" w:lineRule="auto"/>
        <w:jc w:val="both"/>
        <w:rPr>
          <w:rFonts w:ascii="Times New Roman" w:hAnsi="Times New Roman" w:cs="Times New Roman"/>
          <w:lang w:val="en-US"/>
        </w:rPr>
      </w:pPr>
    </w:p>
    <w:p w:rsidR="007D5F31" w:rsidRDefault="007D5F31" w:rsidP="00AB5910">
      <w:pPr>
        <w:jc w:val="both"/>
        <w:rPr>
          <w:rFonts w:ascii="Times New Roman" w:hAnsi="Times New Roman" w:cs="Times New Roman"/>
          <w:lang w:val="en-US"/>
        </w:rPr>
      </w:pPr>
      <w:r w:rsidRPr="002B26DF">
        <w:rPr>
          <w:rFonts w:ascii="Times New Roman" w:hAnsi="Times New Roman" w:cs="Times New Roman"/>
          <w:b/>
          <w:lang w:val="en-US"/>
        </w:rPr>
        <w:t>KEYWORDS:</w:t>
      </w:r>
      <w:r w:rsidR="003063CA" w:rsidRPr="003063CA">
        <w:rPr>
          <w:rFonts w:ascii="Times New Roman" w:hAnsi="Times New Roman" w:cs="Times New Roman"/>
          <w:lang w:val="en-US"/>
        </w:rPr>
        <w:t xml:space="preserve"> </w:t>
      </w:r>
      <w:r w:rsidR="00240EA8" w:rsidRPr="003063CA">
        <w:rPr>
          <w:rFonts w:ascii="Times New Roman" w:hAnsi="Times New Roman" w:cs="Times New Roman"/>
          <w:lang w:val="en-US"/>
        </w:rPr>
        <w:t>History of education</w:t>
      </w:r>
      <w:r w:rsidR="008E03D6">
        <w:rPr>
          <w:rFonts w:ascii="Times New Roman" w:hAnsi="Times New Roman" w:cs="Times New Roman"/>
          <w:lang w:val="en-US"/>
        </w:rPr>
        <w:t>;</w:t>
      </w:r>
      <w:r w:rsidR="00240EA8" w:rsidRPr="003063CA">
        <w:rPr>
          <w:rFonts w:ascii="Times New Roman" w:hAnsi="Times New Roman" w:cs="Times New Roman"/>
          <w:lang w:val="en-US"/>
        </w:rPr>
        <w:t xml:space="preserve"> </w:t>
      </w:r>
      <w:r w:rsidR="002E1D92">
        <w:rPr>
          <w:rFonts w:ascii="Times New Roman" w:hAnsi="Times New Roman" w:cs="Times New Roman"/>
          <w:lang w:val="en-US"/>
        </w:rPr>
        <w:t>Educational policies</w:t>
      </w:r>
      <w:r w:rsidR="008E03D6">
        <w:rPr>
          <w:rFonts w:ascii="Times New Roman" w:hAnsi="Times New Roman" w:cs="Times New Roman"/>
          <w:lang w:val="en-US"/>
        </w:rPr>
        <w:t>;</w:t>
      </w:r>
      <w:r w:rsidR="00240EA8" w:rsidRPr="003063CA">
        <w:rPr>
          <w:rFonts w:ascii="Times New Roman" w:hAnsi="Times New Roman" w:cs="Times New Roman"/>
          <w:lang w:val="en-US"/>
        </w:rPr>
        <w:t xml:space="preserve"> Field School.</w:t>
      </w:r>
      <w:r w:rsidR="00240EA8" w:rsidRPr="003063CA">
        <w:rPr>
          <w:rFonts w:ascii="Times New Roman" w:hAnsi="Times New Roman" w:cs="Times New Roman"/>
          <w:lang w:val="en-US"/>
        </w:rPr>
        <w:br/>
      </w:r>
    </w:p>
    <w:p w:rsidR="00D46D98" w:rsidRDefault="00D46D98" w:rsidP="00B40BCD">
      <w:pPr>
        <w:spacing w:after="0" w:line="360" w:lineRule="auto"/>
        <w:rPr>
          <w:rFonts w:ascii="Times New Roman" w:hAnsi="Times New Roman" w:cs="Times New Roman"/>
          <w:i/>
          <w:lang w:val="en-US"/>
        </w:rPr>
      </w:pPr>
    </w:p>
    <w:p w:rsidR="0029157A" w:rsidRPr="002B26DF" w:rsidRDefault="0029157A" w:rsidP="00B40BCD">
      <w:pPr>
        <w:spacing w:after="0" w:line="360" w:lineRule="auto"/>
        <w:rPr>
          <w:rFonts w:ascii="Times New Roman" w:hAnsi="Times New Roman" w:cs="Times New Roman"/>
          <w:i/>
          <w:lang w:val="en-US"/>
        </w:rPr>
        <w:sectPr w:rsidR="0029157A" w:rsidRPr="002B26DF" w:rsidSect="00AB78A9">
          <w:headerReference w:type="default" r:id="rId10"/>
          <w:pgSz w:w="11906" w:h="16838"/>
          <w:pgMar w:top="1701" w:right="1134" w:bottom="1134" w:left="1701" w:header="709" w:footer="709" w:gutter="0"/>
          <w:cols w:space="708"/>
          <w:docGrid w:linePitch="360"/>
        </w:sectPr>
      </w:pPr>
      <w:bookmarkStart w:id="0" w:name="_GoBack"/>
      <w:bookmarkEnd w:id="0"/>
    </w:p>
    <w:p w:rsidR="00561073" w:rsidRPr="00647429" w:rsidRDefault="00141135" w:rsidP="00B40BCD">
      <w:pPr>
        <w:spacing w:after="0" w:line="360" w:lineRule="auto"/>
        <w:rPr>
          <w:rFonts w:ascii="Times New Roman" w:hAnsi="Times New Roman" w:cs="Times New Roman"/>
          <w:b/>
        </w:rPr>
      </w:pPr>
      <w:r w:rsidRPr="008E03D6">
        <w:rPr>
          <w:rFonts w:ascii="Times New Roman" w:hAnsi="Times New Roman" w:cs="Times New Roman"/>
          <w:b/>
        </w:rPr>
        <w:lastRenderedPageBreak/>
        <w:t>I</w:t>
      </w:r>
      <w:r w:rsidR="002B26DF" w:rsidRPr="008E03D6">
        <w:rPr>
          <w:rFonts w:ascii="Times New Roman" w:hAnsi="Times New Roman" w:cs="Times New Roman"/>
          <w:b/>
        </w:rPr>
        <w:t>ntrodução</w:t>
      </w:r>
    </w:p>
    <w:p w:rsidR="002B26DF" w:rsidRPr="00647429" w:rsidRDefault="002B26DF" w:rsidP="00B40BCD">
      <w:pPr>
        <w:spacing w:after="0" w:line="360" w:lineRule="auto"/>
        <w:rPr>
          <w:rFonts w:ascii="Times New Roman" w:hAnsi="Times New Roman" w:cs="Times New Roman"/>
          <w:b/>
        </w:rPr>
      </w:pPr>
    </w:p>
    <w:p w:rsidR="00D76114" w:rsidRDefault="00AE0192" w:rsidP="00141135">
      <w:pPr>
        <w:spacing w:after="0" w:line="360" w:lineRule="auto"/>
        <w:ind w:firstLine="709"/>
        <w:jc w:val="both"/>
        <w:rPr>
          <w:rFonts w:ascii="Times New Roman" w:hAnsi="Times New Roman" w:cs="Times New Roman"/>
        </w:rPr>
      </w:pPr>
      <w:r>
        <w:rPr>
          <w:rFonts w:ascii="Times New Roman" w:hAnsi="Times New Roman" w:cs="Times New Roman"/>
        </w:rPr>
        <w:t>E</w:t>
      </w:r>
      <w:r w:rsidR="002E6053" w:rsidRPr="00051E24">
        <w:rPr>
          <w:rFonts w:ascii="Times New Roman" w:hAnsi="Times New Roman" w:cs="Times New Roman"/>
        </w:rPr>
        <w:t>ste</w:t>
      </w:r>
      <w:r w:rsidR="00141135" w:rsidRPr="00051E24">
        <w:rPr>
          <w:rFonts w:ascii="Times New Roman" w:hAnsi="Times New Roman" w:cs="Times New Roman"/>
        </w:rPr>
        <w:t xml:space="preserve"> artigo pretende refletir s</w:t>
      </w:r>
      <w:r w:rsidR="00141135" w:rsidRPr="00D76114">
        <w:rPr>
          <w:rFonts w:ascii="Times New Roman" w:hAnsi="Times New Roman" w:cs="Times New Roman"/>
        </w:rPr>
        <w:t xml:space="preserve">obre </w:t>
      </w:r>
      <w:r w:rsidR="00D76114">
        <w:rPr>
          <w:rFonts w:ascii="Times New Roman" w:hAnsi="Times New Roman" w:cs="Times New Roman"/>
          <w:shd w:val="clear" w:color="auto" w:fill="FFFFFF"/>
        </w:rPr>
        <w:t>os</w:t>
      </w:r>
      <w:r w:rsidR="00D76114" w:rsidRPr="00D76114">
        <w:rPr>
          <w:rFonts w:ascii="Times New Roman" w:hAnsi="Times New Roman" w:cs="Times New Roman"/>
          <w:shd w:val="clear" w:color="auto" w:fill="FFFFFF"/>
        </w:rPr>
        <w:t xml:space="preserve"> principais</w:t>
      </w:r>
      <w:r w:rsidR="00D76114">
        <w:rPr>
          <w:rFonts w:ascii="Times New Roman" w:hAnsi="Times New Roman" w:cs="Times New Roman"/>
          <w:shd w:val="clear" w:color="auto" w:fill="FFFFFF"/>
        </w:rPr>
        <w:t xml:space="preserve"> contextos históricos diante as </w:t>
      </w:r>
      <w:r w:rsidR="00D76114" w:rsidRPr="00D76114">
        <w:rPr>
          <w:rFonts w:ascii="Times New Roman" w:hAnsi="Times New Roman" w:cs="Times New Roman"/>
          <w:shd w:val="clear" w:color="auto" w:fill="FFFFFF"/>
        </w:rPr>
        <w:t xml:space="preserve">políticas educacionais </w:t>
      </w:r>
      <w:r w:rsidR="00D76114">
        <w:rPr>
          <w:rFonts w:ascii="Times New Roman" w:hAnsi="Times New Roman" w:cs="Times New Roman"/>
          <w:shd w:val="clear" w:color="auto" w:fill="FFFFFF"/>
        </w:rPr>
        <w:t xml:space="preserve">brasileiras </w:t>
      </w:r>
      <w:r w:rsidR="00D76114" w:rsidRPr="00D76114">
        <w:rPr>
          <w:rFonts w:ascii="Times New Roman" w:hAnsi="Times New Roman" w:cs="Times New Roman"/>
          <w:shd w:val="clear" w:color="auto" w:fill="FFFFFF"/>
        </w:rPr>
        <w:t xml:space="preserve">que marcaram as escolas do campo, desde </w:t>
      </w:r>
      <w:r w:rsidR="00757F60">
        <w:rPr>
          <w:rFonts w:ascii="Times New Roman" w:hAnsi="Times New Roman" w:cs="Times New Roman"/>
          <w:shd w:val="clear" w:color="auto" w:fill="FFFFFF"/>
        </w:rPr>
        <w:t>o surgimento do fenômeno da Educação humana, perpassando pela</w:t>
      </w:r>
      <w:r w:rsidR="00D76114" w:rsidRPr="00D76114">
        <w:rPr>
          <w:rFonts w:ascii="Times New Roman" w:hAnsi="Times New Roman" w:cs="Times New Roman"/>
          <w:shd w:val="clear" w:color="auto" w:fill="FFFFFF"/>
        </w:rPr>
        <w:t xml:space="preserve"> Educação Rural, até os dias atuais, destacando os projetos governamentais</w:t>
      </w:r>
      <w:r w:rsidR="00FD28D3">
        <w:rPr>
          <w:rFonts w:ascii="Times New Roman" w:hAnsi="Times New Roman" w:cs="Times New Roman"/>
          <w:shd w:val="clear" w:color="auto" w:fill="FFFFFF"/>
        </w:rPr>
        <w:t xml:space="preserve"> e</w:t>
      </w:r>
      <w:r w:rsidR="00D76114" w:rsidRPr="00D76114">
        <w:rPr>
          <w:rFonts w:ascii="Times New Roman" w:hAnsi="Times New Roman" w:cs="Times New Roman"/>
          <w:shd w:val="clear" w:color="auto" w:fill="FFFFFF"/>
        </w:rPr>
        <w:t xml:space="preserve"> propostos para as escolas públicas que influenciaram nas concepções que defendem uma Educação do Campo</w:t>
      </w:r>
      <w:r w:rsidR="00141135" w:rsidRPr="00D76114">
        <w:rPr>
          <w:rFonts w:ascii="Times New Roman" w:hAnsi="Times New Roman" w:cs="Times New Roman"/>
        </w:rPr>
        <w:t xml:space="preserve">. </w:t>
      </w:r>
    </w:p>
    <w:p w:rsidR="00E41EB4" w:rsidRPr="00051E24" w:rsidRDefault="00D76114" w:rsidP="00E41EB4">
      <w:pPr>
        <w:spacing w:after="0" w:line="360" w:lineRule="auto"/>
        <w:ind w:firstLine="709"/>
        <w:jc w:val="both"/>
        <w:rPr>
          <w:rFonts w:ascii="Times New Roman" w:hAnsi="Times New Roman" w:cs="Times New Roman"/>
        </w:rPr>
      </w:pPr>
      <w:r>
        <w:rPr>
          <w:rFonts w:ascii="Times New Roman" w:hAnsi="Times New Roman" w:cs="Times New Roman"/>
        </w:rPr>
        <w:t>Iremos</w:t>
      </w:r>
      <w:r w:rsidR="00141135" w:rsidRPr="00051E24">
        <w:rPr>
          <w:rFonts w:ascii="Times New Roman" w:hAnsi="Times New Roman" w:cs="Times New Roman"/>
        </w:rPr>
        <w:t xml:space="preserve"> destacar momentos </w:t>
      </w:r>
      <w:r w:rsidR="00A40A8E" w:rsidRPr="00051E24">
        <w:rPr>
          <w:rFonts w:ascii="Times New Roman" w:hAnsi="Times New Roman" w:cs="Times New Roman"/>
        </w:rPr>
        <w:t xml:space="preserve">relevantes </w:t>
      </w:r>
      <w:r w:rsidR="00AE0192">
        <w:rPr>
          <w:rFonts w:ascii="Times New Roman" w:hAnsi="Times New Roman" w:cs="Times New Roman"/>
        </w:rPr>
        <w:t>de luta contra a</w:t>
      </w:r>
      <w:r w:rsidR="00A40A8E" w:rsidRPr="00051E24">
        <w:rPr>
          <w:rFonts w:ascii="Times New Roman" w:hAnsi="Times New Roman" w:cs="Times New Roman"/>
        </w:rPr>
        <w:t xml:space="preserve"> desigualdade social </w:t>
      </w:r>
      <w:r>
        <w:rPr>
          <w:rFonts w:ascii="Times New Roman" w:hAnsi="Times New Roman" w:cs="Times New Roman"/>
        </w:rPr>
        <w:t xml:space="preserve">e educacional </w:t>
      </w:r>
      <w:r w:rsidR="00AE0192">
        <w:rPr>
          <w:rFonts w:ascii="Times New Roman" w:hAnsi="Times New Roman" w:cs="Times New Roman"/>
        </w:rPr>
        <w:t>dessa</w:t>
      </w:r>
      <w:r w:rsidR="00A40A8E" w:rsidRPr="00051E24">
        <w:rPr>
          <w:rFonts w:ascii="Times New Roman" w:hAnsi="Times New Roman" w:cs="Times New Roman"/>
        </w:rPr>
        <w:t xml:space="preserve"> população</w:t>
      </w:r>
      <w:r>
        <w:rPr>
          <w:rFonts w:ascii="Times New Roman" w:hAnsi="Times New Roman" w:cs="Times New Roman"/>
        </w:rPr>
        <w:t>,</w:t>
      </w:r>
      <w:r w:rsidR="00141135" w:rsidRPr="00051E24">
        <w:rPr>
          <w:rFonts w:ascii="Times New Roman" w:hAnsi="Times New Roman" w:cs="Times New Roman"/>
        </w:rPr>
        <w:t xml:space="preserve"> </w:t>
      </w:r>
      <w:r w:rsidR="00D25B67" w:rsidRPr="00051E24">
        <w:rPr>
          <w:rFonts w:ascii="Times New Roman" w:hAnsi="Times New Roman" w:cs="Times New Roman"/>
        </w:rPr>
        <w:t xml:space="preserve">que </w:t>
      </w:r>
      <w:r w:rsidR="00141135" w:rsidRPr="00051E24">
        <w:rPr>
          <w:rFonts w:ascii="Times New Roman" w:hAnsi="Times New Roman" w:cs="Times New Roman"/>
        </w:rPr>
        <w:t xml:space="preserve">ainda repercute diretamente </w:t>
      </w:r>
      <w:r w:rsidR="00D25B67" w:rsidRPr="00051E24">
        <w:rPr>
          <w:rFonts w:ascii="Times New Roman" w:hAnsi="Times New Roman" w:cs="Times New Roman"/>
        </w:rPr>
        <w:t xml:space="preserve">nos ideais </w:t>
      </w:r>
      <w:r w:rsidR="00A40A8E" w:rsidRPr="00051E24">
        <w:rPr>
          <w:rFonts w:ascii="Times New Roman" w:hAnsi="Times New Roman" w:cs="Times New Roman"/>
        </w:rPr>
        <w:t xml:space="preserve">de uma educação que valorize as </w:t>
      </w:r>
      <w:r w:rsidR="00FD28D3" w:rsidRPr="00051E24">
        <w:rPr>
          <w:rFonts w:ascii="Times New Roman" w:hAnsi="Times New Roman" w:cs="Times New Roman"/>
        </w:rPr>
        <w:t>especif</w:t>
      </w:r>
      <w:r w:rsidR="00FD28D3">
        <w:rPr>
          <w:rFonts w:ascii="Times New Roman" w:hAnsi="Times New Roman" w:cs="Times New Roman"/>
        </w:rPr>
        <w:t>i</w:t>
      </w:r>
      <w:r w:rsidR="00FD28D3" w:rsidRPr="00051E24">
        <w:rPr>
          <w:rFonts w:ascii="Times New Roman" w:hAnsi="Times New Roman" w:cs="Times New Roman"/>
        </w:rPr>
        <w:t>cidades</w:t>
      </w:r>
      <w:r w:rsidR="00A40A8E" w:rsidRPr="00051E24">
        <w:rPr>
          <w:rFonts w:ascii="Times New Roman" w:hAnsi="Times New Roman" w:cs="Times New Roman"/>
        </w:rPr>
        <w:t xml:space="preserve"> do</w:t>
      </w:r>
      <w:r w:rsidR="00141135" w:rsidRPr="00051E24">
        <w:rPr>
          <w:rFonts w:ascii="Times New Roman" w:hAnsi="Times New Roman" w:cs="Times New Roman"/>
        </w:rPr>
        <w:t xml:space="preserve"> campo.</w:t>
      </w:r>
      <w:r>
        <w:rPr>
          <w:rFonts w:ascii="Times New Roman" w:hAnsi="Times New Roman" w:cs="Times New Roman"/>
        </w:rPr>
        <w:t xml:space="preserve"> </w:t>
      </w:r>
      <w:r w:rsidR="00A40A8E" w:rsidRPr="00051E24">
        <w:rPr>
          <w:rFonts w:ascii="Times New Roman" w:hAnsi="Times New Roman" w:cs="Times New Roman"/>
        </w:rPr>
        <w:t>P</w:t>
      </w:r>
      <w:r w:rsidR="00D25B67" w:rsidRPr="00051E24">
        <w:rPr>
          <w:rFonts w:ascii="Times New Roman" w:hAnsi="Times New Roman" w:cs="Times New Roman"/>
        </w:rPr>
        <w:t xml:space="preserve">ara melhor direcionamento </w:t>
      </w:r>
      <w:r>
        <w:rPr>
          <w:rFonts w:ascii="Times New Roman" w:hAnsi="Times New Roman" w:cs="Times New Roman"/>
        </w:rPr>
        <w:t xml:space="preserve">desse tema </w:t>
      </w:r>
      <w:r w:rsidR="0007532C" w:rsidRPr="00051E24">
        <w:rPr>
          <w:rFonts w:ascii="Times New Roman" w:hAnsi="Times New Roman" w:cs="Times New Roman"/>
        </w:rPr>
        <w:t xml:space="preserve">apresentamos </w:t>
      </w:r>
      <w:r>
        <w:rPr>
          <w:rFonts w:ascii="Times New Roman" w:hAnsi="Times New Roman" w:cs="Times New Roman"/>
        </w:rPr>
        <w:t>nossas discussões por meio da</w:t>
      </w:r>
      <w:r w:rsidR="0007532C" w:rsidRPr="00051E24">
        <w:rPr>
          <w:rFonts w:ascii="Times New Roman" w:hAnsi="Times New Roman" w:cs="Times New Roman"/>
        </w:rPr>
        <w:t xml:space="preserve"> </w:t>
      </w:r>
      <w:r>
        <w:rPr>
          <w:rFonts w:ascii="Times New Roman" w:hAnsi="Times New Roman" w:cs="Times New Roman"/>
        </w:rPr>
        <w:t xml:space="preserve">revisão bibliográfica em uma </w:t>
      </w:r>
      <w:r w:rsidR="0007532C" w:rsidRPr="00051E24">
        <w:rPr>
          <w:rFonts w:ascii="Times New Roman" w:hAnsi="Times New Roman" w:cs="Times New Roman"/>
        </w:rPr>
        <w:t xml:space="preserve">abordagem qualitativa, </w:t>
      </w:r>
      <w:r w:rsidR="00D25B67" w:rsidRPr="00051E24">
        <w:rPr>
          <w:rFonts w:ascii="Times New Roman" w:hAnsi="Times New Roman" w:cs="Times New Roman"/>
        </w:rPr>
        <w:t xml:space="preserve">para </w:t>
      </w:r>
      <w:r w:rsidR="0007532C" w:rsidRPr="00051E24">
        <w:rPr>
          <w:rFonts w:ascii="Times New Roman" w:hAnsi="Times New Roman" w:cs="Times New Roman"/>
        </w:rPr>
        <w:t>apropriação</w:t>
      </w:r>
      <w:r w:rsidR="00D25B67" w:rsidRPr="00051E24">
        <w:rPr>
          <w:rFonts w:ascii="Times New Roman" w:hAnsi="Times New Roman" w:cs="Times New Roman"/>
        </w:rPr>
        <w:t xml:space="preserve"> dos conceitos mais importantes</w:t>
      </w:r>
      <w:r w:rsidR="0007532C" w:rsidRPr="00051E24">
        <w:rPr>
          <w:rFonts w:ascii="Times New Roman" w:hAnsi="Times New Roman" w:cs="Times New Roman"/>
        </w:rPr>
        <w:t>.</w:t>
      </w:r>
    </w:p>
    <w:p w:rsidR="00141135" w:rsidRPr="00051E24" w:rsidRDefault="00E41EB4" w:rsidP="00A40A8E">
      <w:pPr>
        <w:pStyle w:val="Corpodetexto"/>
        <w:spacing w:line="360" w:lineRule="auto"/>
        <w:ind w:left="0" w:firstLine="709"/>
        <w:rPr>
          <w:rFonts w:ascii="Times New Roman" w:hAnsi="Times New Roman" w:cs="Times New Roman"/>
        </w:rPr>
      </w:pPr>
      <w:r w:rsidRPr="00051E24">
        <w:rPr>
          <w:rFonts w:ascii="Times New Roman" w:hAnsi="Times New Roman" w:cs="Times New Roman"/>
        </w:rPr>
        <w:t xml:space="preserve">Surge-nos assim a indagação que norteará nossas reflexões nesse estudo: Qual a </w:t>
      </w:r>
      <w:r w:rsidR="00D76114">
        <w:rPr>
          <w:rFonts w:ascii="Times New Roman" w:hAnsi="Times New Roman" w:cs="Times New Roman"/>
        </w:rPr>
        <w:t xml:space="preserve">trajetória da Educação do Campo no Brasil? Qual a educação que temos e qual deveriamos ter para se atender </w:t>
      </w:r>
      <w:r w:rsidR="00AB5910">
        <w:rPr>
          <w:rFonts w:ascii="Times New Roman" w:hAnsi="Times New Roman" w:cs="Times New Roman"/>
        </w:rPr>
        <w:t>a população campesina</w:t>
      </w:r>
      <w:r w:rsidR="00D76114">
        <w:rPr>
          <w:rFonts w:ascii="Times New Roman" w:hAnsi="Times New Roman" w:cs="Times New Roman"/>
        </w:rPr>
        <w:t>?</w:t>
      </w:r>
      <w:r w:rsidR="00D25B67" w:rsidRPr="00051E24">
        <w:rPr>
          <w:rFonts w:ascii="Times New Roman" w:hAnsi="Times New Roman" w:cs="Times New Roman"/>
        </w:rPr>
        <w:t xml:space="preserve"> A partir disso delimitamos nosso</w:t>
      </w:r>
      <w:r w:rsidR="00141135" w:rsidRPr="00051E24">
        <w:rPr>
          <w:rFonts w:ascii="Times New Roman" w:hAnsi="Times New Roman" w:cs="Times New Roman"/>
        </w:rPr>
        <w:t xml:space="preserve"> objetivo geral</w:t>
      </w:r>
      <w:r w:rsidR="00D25B67" w:rsidRPr="00051E24">
        <w:rPr>
          <w:rFonts w:ascii="Times New Roman" w:hAnsi="Times New Roman" w:cs="Times New Roman"/>
        </w:rPr>
        <w:t xml:space="preserve">, </w:t>
      </w:r>
      <w:r w:rsidR="0076644A">
        <w:rPr>
          <w:rFonts w:ascii="Times New Roman" w:hAnsi="Times New Roman" w:cs="Times New Roman"/>
        </w:rPr>
        <w:t xml:space="preserve">que </w:t>
      </w:r>
      <w:r w:rsidR="00141135" w:rsidRPr="00051E24">
        <w:rPr>
          <w:rFonts w:ascii="Times New Roman" w:hAnsi="Times New Roman" w:cs="Times New Roman"/>
        </w:rPr>
        <w:t xml:space="preserve">consiste </w:t>
      </w:r>
      <w:r w:rsidR="00D25B67" w:rsidRPr="00051E24">
        <w:rPr>
          <w:rFonts w:ascii="Times New Roman" w:hAnsi="Times New Roman" w:cs="Times New Roman"/>
        </w:rPr>
        <w:t xml:space="preserve">em refletir sobre a </w:t>
      </w:r>
      <w:r w:rsidR="00A61B6B" w:rsidRPr="00051E24">
        <w:rPr>
          <w:rFonts w:ascii="Times New Roman" w:hAnsi="Times New Roman" w:cs="Times New Roman"/>
        </w:rPr>
        <w:t>hist</w:t>
      </w:r>
      <w:r w:rsidR="00841752" w:rsidRPr="00051E24">
        <w:rPr>
          <w:rFonts w:ascii="Times New Roman" w:hAnsi="Times New Roman" w:cs="Times New Roman"/>
        </w:rPr>
        <w:t>ó</w:t>
      </w:r>
      <w:r w:rsidR="00A61B6B" w:rsidRPr="00051E24">
        <w:rPr>
          <w:rFonts w:ascii="Times New Roman" w:hAnsi="Times New Roman" w:cs="Times New Roman"/>
        </w:rPr>
        <w:t xml:space="preserve">ria educacional </w:t>
      </w:r>
      <w:r w:rsidR="00A40A8E" w:rsidRPr="00051E24">
        <w:rPr>
          <w:rFonts w:ascii="Times New Roman" w:hAnsi="Times New Roman" w:cs="Times New Roman"/>
        </w:rPr>
        <w:t>das</w:t>
      </w:r>
      <w:r w:rsidR="00D25B67" w:rsidRPr="00051E24">
        <w:rPr>
          <w:rFonts w:ascii="Times New Roman" w:hAnsi="Times New Roman" w:cs="Times New Roman"/>
        </w:rPr>
        <w:t xml:space="preserve"> escolas</w:t>
      </w:r>
      <w:r w:rsidR="00A40A8E" w:rsidRPr="00051E24">
        <w:rPr>
          <w:rFonts w:ascii="Times New Roman" w:hAnsi="Times New Roman" w:cs="Times New Roman"/>
        </w:rPr>
        <w:t xml:space="preserve"> públicas d</w:t>
      </w:r>
      <w:r w:rsidR="00D25B67" w:rsidRPr="00051E24">
        <w:rPr>
          <w:rFonts w:ascii="Times New Roman" w:hAnsi="Times New Roman" w:cs="Times New Roman"/>
        </w:rPr>
        <w:t>o campo.</w:t>
      </w:r>
    </w:p>
    <w:p w:rsidR="00521D88" w:rsidRDefault="00521D88" w:rsidP="00141135">
      <w:pPr>
        <w:spacing w:after="0" w:line="360" w:lineRule="auto"/>
        <w:ind w:firstLine="709"/>
        <w:jc w:val="both"/>
        <w:rPr>
          <w:rFonts w:ascii="Times New Roman" w:hAnsi="Times New Roman" w:cs="Times New Roman"/>
        </w:rPr>
      </w:pPr>
      <w:r w:rsidRPr="00051E24">
        <w:rPr>
          <w:rFonts w:ascii="Times New Roman" w:hAnsi="Times New Roman" w:cs="Times New Roman"/>
        </w:rPr>
        <w:t>Para isso, definimos nossos objetivos específicos: 1) Fazer um breve levantamento teórico sobre a</w:t>
      </w:r>
      <w:r w:rsidR="006601DE" w:rsidRPr="00051E24">
        <w:rPr>
          <w:rFonts w:ascii="Times New Roman" w:hAnsi="Times New Roman" w:cs="Times New Roman"/>
        </w:rPr>
        <w:t xml:space="preserve"> histó</w:t>
      </w:r>
      <w:r w:rsidR="006D7176" w:rsidRPr="00051E24">
        <w:rPr>
          <w:rFonts w:ascii="Times New Roman" w:hAnsi="Times New Roman" w:cs="Times New Roman"/>
        </w:rPr>
        <w:t xml:space="preserve">ria da educação </w:t>
      </w:r>
      <w:r w:rsidR="00A64C4B" w:rsidRPr="00051E24">
        <w:rPr>
          <w:rFonts w:ascii="Times New Roman" w:hAnsi="Times New Roman" w:cs="Times New Roman"/>
        </w:rPr>
        <w:t>brasileira</w:t>
      </w:r>
      <w:r w:rsidR="00D76114">
        <w:rPr>
          <w:rFonts w:ascii="Times New Roman" w:hAnsi="Times New Roman" w:cs="Times New Roman"/>
        </w:rPr>
        <w:t xml:space="preserve"> para o campo</w:t>
      </w:r>
      <w:r w:rsidRPr="00051E24">
        <w:rPr>
          <w:rFonts w:ascii="Times New Roman" w:hAnsi="Times New Roman" w:cs="Times New Roman"/>
        </w:rPr>
        <w:t xml:space="preserve">. </w:t>
      </w:r>
      <w:r w:rsidR="00A40A8E" w:rsidRPr="00051E24">
        <w:rPr>
          <w:rFonts w:ascii="Times New Roman" w:hAnsi="Times New Roman" w:cs="Times New Roman"/>
        </w:rPr>
        <w:t>2</w:t>
      </w:r>
      <w:r w:rsidRPr="00051E24">
        <w:rPr>
          <w:rFonts w:ascii="Times New Roman" w:hAnsi="Times New Roman" w:cs="Times New Roman"/>
        </w:rPr>
        <w:t xml:space="preserve">) </w:t>
      </w:r>
      <w:r w:rsidR="006B39D5" w:rsidRPr="00051E24">
        <w:rPr>
          <w:rFonts w:ascii="Times New Roman" w:hAnsi="Times New Roman" w:cs="Times New Roman"/>
        </w:rPr>
        <w:t>Refletir a necessidade de transformação social</w:t>
      </w:r>
      <w:r w:rsidR="002E6053" w:rsidRPr="00051E24">
        <w:rPr>
          <w:rFonts w:ascii="Times New Roman" w:hAnsi="Times New Roman" w:cs="Times New Roman"/>
        </w:rPr>
        <w:t xml:space="preserve"> </w:t>
      </w:r>
      <w:r w:rsidR="00A46782" w:rsidRPr="00051E24">
        <w:rPr>
          <w:rFonts w:ascii="Times New Roman" w:hAnsi="Times New Roman" w:cs="Times New Roman"/>
        </w:rPr>
        <w:t>qu</w:t>
      </w:r>
      <w:r w:rsidR="00513F45">
        <w:rPr>
          <w:rFonts w:ascii="Times New Roman" w:hAnsi="Times New Roman" w:cs="Times New Roman"/>
        </w:rPr>
        <w:t>e respeite</w:t>
      </w:r>
      <w:r w:rsidR="002E6053" w:rsidRPr="00051E24">
        <w:rPr>
          <w:rFonts w:ascii="Times New Roman" w:hAnsi="Times New Roman" w:cs="Times New Roman"/>
        </w:rPr>
        <w:t xml:space="preserve"> as diferentes manifestações culturais</w:t>
      </w:r>
      <w:r w:rsidR="006B39D5" w:rsidRPr="00051E24">
        <w:rPr>
          <w:rFonts w:ascii="Times New Roman" w:hAnsi="Times New Roman" w:cs="Times New Roman"/>
        </w:rPr>
        <w:t>.</w:t>
      </w:r>
    </w:p>
    <w:p w:rsidR="006322EA" w:rsidRDefault="000B542F" w:rsidP="006322EA">
      <w:pPr>
        <w:spacing w:after="0" w:line="360" w:lineRule="auto"/>
        <w:ind w:firstLine="709"/>
        <w:jc w:val="both"/>
        <w:rPr>
          <w:rFonts w:ascii="Times New Roman" w:hAnsi="Times New Roman" w:cs="Times New Roman"/>
        </w:rPr>
      </w:pPr>
      <w:r w:rsidRPr="00051E24">
        <w:rPr>
          <w:rFonts w:ascii="Times New Roman" w:hAnsi="Times New Roman" w:cs="Times New Roman"/>
        </w:rPr>
        <w:t xml:space="preserve">Nesta </w:t>
      </w:r>
      <w:r w:rsidRPr="006322EA">
        <w:rPr>
          <w:rFonts w:ascii="Times New Roman" w:hAnsi="Times New Roman" w:cs="Times New Roman"/>
        </w:rPr>
        <w:t>perspectiva</w:t>
      </w:r>
      <w:r w:rsidR="00E94D89" w:rsidRPr="006322EA">
        <w:rPr>
          <w:rFonts w:ascii="Times New Roman" w:hAnsi="Times New Roman" w:cs="Times New Roman"/>
        </w:rPr>
        <w:t>,</w:t>
      </w:r>
      <w:r w:rsidR="006322EA" w:rsidRPr="006322EA">
        <w:rPr>
          <w:rFonts w:ascii="Times New Roman" w:hAnsi="Times New Roman" w:cs="Times New Roman"/>
        </w:rPr>
        <w:t xml:space="preserve"> faremos um </w:t>
      </w:r>
      <w:r w:rsidR="006322EA">
        <w:rPr>
          <w:rFonts w:ascii="Times New Roman" w:hAnsi="Times New Roman" w:cs="Times New Roman"/>
        </w:rPr>
        <w:t xml:space="preserve">breve </w:t>
      </w:r>
      <w:r w:rsidR="006322EA" w:rsidRPr="006322EA">
        <w:rPr>
          <w:rFonts w:ascii="Times New Roman" w:hAnsi="Times New Roman" w:cs="Times New Roman"/>
        </w:rPr>
        <w:t>resgate sobre as principais políticas educacionais, desde a Educação Rural, considerada assistencialista,</w:t>
      </w:r>
      <w:r w:rsidR="006322EA">
        <w:rPr>
          <w:rFonts w:ascii="Times New Roman" w:hAnsi="Times New Roman" w:cs="Times New Roman"/>
        </w:rPr>
        <w:t xml:space="preserve"> segregadora,</w:t>
      </w:r>
      <w:r w:rsidR="006322EA" w:rsidRPr="006322EA">
        <w:rPr>
          <w:rFonts w:ascii="Times New Roman" w:hAnsi="Times New Roman" w:cs="Times New Roman"/>
        </w:rPr>
        <w:t xml:space="preserve"> até a concepção de Educação do Campo, que visa à transformação educacional diante o respeito à cultura e </w:t>
      </w:r>
      <w:r w:rsidR="006322EA">
        <w:rPr>
          <w:rFonts w:ascii="Times New Roman" w:hAnsi="Times New Roman" w:cs="Times New Roman"/>
        </w:rPr>
        <w:t xml:space="preserve">a </w:t>
      </w:r>
      <w:r w:rsidR="006322EA" w:rsidRPr="006322EA">
        <w:rPr>
          <w:rFonts w:ascii="Times New Roman" w:hAnsi="Times New Roman" w:cs="Times New Roman"/>
        </w:rPr>
        <w:t>valor</w:t>
      </w:r>
      <w:r w:rsidR="006322EA">
        <w:rPr>
          <w:rFonts w:ascii="Times New Roman" w:hAnsi="Times New Roman" w:cs="Times New Roman"/>
        </w:rPr>
        <w:t>ização</w:t>
      </w:r>
      <w:r w:rsidR="006322EA" w:rsidRPr="006322EA">
        <w:rPr>
          <w:rFonts w:ascii="Times New Roman" w:hAnsi="Times New Roman" w:cs="Times New Roman"/>
        </w:rPr>
        <w:t xml:space="preserve"> dessa população.</w:t>
      </w:r>
    </w:p>
    <w:p w:rsidR="00AB78A9" w:rsidRDefault="00AB78A9" w:rsidP="006322EA">
      <w:pPr>
        <w:spacing w:after="0" w:line="360" w:lineRule="auto"/>
        <w:ind w:firstLine="709"/>
        <w:jc w:val="both"/>
        <w:rPr>
          <w:rFonts w:cs="Times New Roman"/>
        </w:rPr>
      </w:pPr>
    </w:p>
    <w:p w:rsidR="00AB78A9" w:rsidRPr="002B26DF" w:rsidRDefault="00FD28D3" w:rsidP="00AB78A9">
      <w:pPr>
        <w:spacing w:after="0" w:line="360" w:lineRule="auto"/>
        <w:jc w:val="both"/>
        <w:rPr>
          <w:rFonts w:ascii="Times New Roman" w:hAnsi="Times New Roman" w:cs="Times New Roman"/>
          <w:b/>
        </w:rPr>
      </w:pPr>
      <w:r>
        <w:rPr>
          <w:rFonts w:ascii="Times New Roman" w:hAnsi="Times New Roman" w:cs="Times New Roman"/>
          <w:b/>
        </w:rPr>
        <w:t xml:space="preserve">1.1 </w:t>
      </w:r>
      <w:r w:rsidR="00F90F93">
        <w:rPr>
          <w:rFonts w:ascii="Times New Roman" w:hAnsi="Times New Roman" w:cs="Times New Roman"/>
          <w:b/>
        </w:rPr>
        <w:t>Educação do Campo: Contexto histórico.</w:t>
      </w:r>
    </w:p>
    <w:p w:rsidR="00F90F93" w:rsidRDefault="00F90F93" w:rsidP="00AB78A9">
      <w:pPr>
        <w:spacing w:after="0" w:line="360" w:lineRule="auto"/>
        <w:ind w:firstLine="709"/>
        <w:jc w:val="both"/>
        <w:rPr>
          <w:rFonts w:ascii="Times New Roman" w:hAnsi="Times New Roman" w:cs="Times New Roman"/>
        </w:rPr>
      </w:pPr>
    </w:p>
    <w:p w:rsidR="00AB78A9" w:rsidRPr="00051E24" w:rsidRDefault="00AB78A9" w:rsidP="00AB78A9">
      <w:pPr>
        <w:spacing w:after="0" w:line="360" w:lineRule="auto"/>
        <w:ind w:firstLine="709"/>
        <w:jc w:val="both"/>
        <w:rPr>
          <w:rFonts w:ascii="Times New Roman" w:hAnsi="Times New Roman" w:cs="Times New Roman"/>
        </w:rPr>
      </w:pPr>
      <w:r w:rsidRPr="00051E24">
        <w:rPr>
          <w:rFonts w:ascii="Times New Roman" w:hAnsi="Times New Roman" w:cs="Times New Roman"/>
        </w:rPr>
        <w:t>A educação tem seus primórdios no surgimento do homem e da utilização de sua capacidade racional como forma de sobrevivência. Segundo Saviani (1997, p.1) “Desde que o homem é homem ele vive em sociedade e se desenvolve pela mediação da educação”, devido a esse aprimoramento e ao aumento das gerações, a humanidade necessitou estabelecer uma linguagem própria e formas de ensino</w:t>
      </w:r>
      <w:r>
        <w:rPr>
          <w:rFonts w:ascii="Times New Roman" w:hAnsi="Times New Roman" w:cs="Times New Roman"/>
        </w:rPr>
        <w:t>, para manterem-se vivos e instruir os</w:t>
      </w:r>
      <w:r w:rsidRPr="00051E24">
        <w:rPr>
          <w:rFonts w:ascii="Times New Roman" w:hAnsi="Times New Roman" w:cs="Times New Roman"/>
        </w:rPr>
        <w:t xml:space="preserve"> novos membros </w:t>
      </w:r>
      <w:r>
        <w:rPr>
          <w:rFonts w:ascii="Times New Roman" w:hAnsi="Times New Roman" w:cs="Times New Roman"/>
        </w:rPr>
        <w:t>da família</w:t>
      </w:r>
      <w:r w:rsidRPr="00051E24">
        <w:rPr>
          <w:rFonts w:ascii="Times New Roman" w:hAnsi="Times New Roman" w:cs="Times New Roman"/>
        </w:rPr>
        <w:t xml:space="preserve"> ao ambiente</w:t>
      </w:r>
      <w:r>
        <w:rPr>
          <w:rFonts w:ascii="Times New Roman" w:hAnsi="Times New Roman" w:cs="Times New Roman"/>
        </w:rPr>
        <w:t xml:space="preserve"> que vivem</w:t>
      </w:r>
      <w:r w:rsidR="00FD28D3">
        <w:rPr>
          <w:rFonts w:ascii="Times New Roman" w:hAnsi="Times New Roman" w:cs="Times New Roman"/>
        </w:rPr>
        <w:t xml:space="preserve"> e</w:t>
      </w:r>
      <w:r w:rsidRPr="00051E24">
        <w:rPr>
          <w:rFonts w:ascii="Times New Roman" w:hAnsi="Times New Roman" w:cs="Times New Roman"/>
        </w:rPr>
        <w:t xml:space="preserve"> </w:t>
      </w:r>
      <w:r>
        <w:rPr>
          <w:rFonts w:ascii="Times New Roman" w:hAnsi="Times New Roman" w:cs="Times New Roman"/>
        </w:rPr>
        <w:t>ao costume local</w:t>
      </w:r>
      <w:r w:rsidRPr="00051E24">
        <w:rPr>
          <w:rFonts w:ascii="Times New Roman" w:hAnsi="Times New Roman" w:cs="Times New Roman"/>
        </w:rPr>
        <w:t xml:space="preserve">, </w:t>
      </w:r>
      <w:r>
        <w:rPr>
          <w:rFonts w:ascii="Times New Roman" w:hAnsi="Times New Roman" w:cs="Times New Roman"/>
        </w:rPr>
        <w:t>em contato com contextos</w:t>
      </w:r>
      <w:r w:rsidRPr="00051E24">
        <w:rPr>
          <w:rFonts w:ascii="Times New Roman" w:hAnsi="Times New Roman" w:cs="Times New Roman"/>
        </w:rPr>
        <w:t xml:space="preserve"> históri</w:t>
      </w:r>
      <w:r>
        <w:rPr>
          <w:rFonts w:ascii="Times New Roman" w:hAnsi="Times New Roman" w:cs="Times New Roman"/>
        </w:rPr>
        <w:t>cos</w:t>
      </w:r>
      <w:r w:rsidRPr="00051E24">
        <w:rPr>
          <w:rFonts w:ascii="Times New Roman" w:hAnsi="Times New Roman" w:cs="Times New Roman"/>
        </w:rPr>
        <w:t xml:space="preserve"> que rodeia cada grupo.</w:t>
      </w:r>
    </w:p>
    <w:p w:rsidR="00AB78A9" w:rsidRPr="00051E24" w:rsidRDefault="00AB78A9" w:rsidP="00AB78A9">
      <w:pPr>
        <w:spacing w:after="0" w:line="360" w:lineRule="auto"/>
        <w:ind w:firstLine="709"/>
        <w:jc w:val="both"/>
        <w:rPr>
          <w:rFonts w:ascii="Times New Roman" w:hAnsi="Times New Roman" w:cs="Times New Roman"/>
        </w:rPr>
      </w:pPr>
      <w:r>
        <w:rPr>
          <w:rFonts w:ascii="Times New Roman" w:hAnsi="Times New Roman" w:cs="Times New Roman"/>
        </w:rPr>
        <w:lastRenderedPageBreak/>
        <w:t>Com o grande crescimento populacional, foi-se necessário criar</w:t>
      </w:r>
      <w:r w:rsidRPr="00051E24">
        <w:rPr>
          <w:rFonts w:ascii="Times New Roman" w:hAnsi="Times New Roman" w:cs="Times New Roman"/>
        </w:rPr>
        <w:t xml:space="preserve"> lugares específicos para que este conhecimento se estendesse</w:t>
      </w:r>
      <w:r>
        <w:rPr>
          <w:rFonts w:ascii="Times New Roman" w:hAnsi="Times New Roman" w:cs="Times New Roman"/>
        </w:rPr>
        <w:t>,</w:t>
      </w:r>
      <w:r w:rsidRPr="00051E24">
        <w:rPr>
          <w:rFonts w:ascii="Times New Roman" w:hAnsi="Times New Roman" w:cs="Times New Roman"/>
        </w:rPr>
        <w:t xml:space="preserve"> de forma mais rápida</w:t>
      </w:r>
      <w:r>
        <w:rPr>
          <w:rFonts w:ascii="Times New Roman" w:hAnsi="Times New Roman" w:cs="Times New Roman"/>
        </w:rPr>
        <w:t>,</w:t>
      </w:r>
      <w:r w:rsidRPr="00051E24">
        <w:rPr>
          <w:rFonts w:ascii="Times New Roman" w:hAnsi="Times New Roman" w:cs="Times New Roman"/>
        </w:rPr>
        <w:t xml:space="preserve"> a outros indivíduos, tanto como manutenção de vida, como para </w:t>
      </w:r>
      <w:r>
        <w:rPr>
          <w:rFonts w:ascii="Times New Roman" w:hAnsi="Times New Roman" w:cs="Times New Roman"/>
        </w:rPr>
        <w:t>atender os anseios humanos em seu tempo livre</w:t>
      </w:r>
      <w:r w:rsidRPr="00051E24">
        <w:rPr>
          <w:rFonts w:ascii="Times New Roman" w:hAnsi="Times New Roman" w:cs="Times New Roman"/>
        </w:rPr>
        <w:t>. Segundo Saviani (1997, p. 2)</w:t>
      </w:r>
      <w:r>
        <w:rPr>
          <w:rFonts w:ascii="Times New Roman" w:hAnsi="Times New Roman" w:cs="Times New Roman"/>
        </w:rPr>
        <w:t>, a</w:t>
      </w:r>
      <w:r w:rsidRPr="00051E24">
        <w:rPr>
          <w:rFonts w:ascii="Times New Roman" w:hAnsi="Times New Roman" w:cs="Times New Roman"/>
        </w:rPr>
        <w:t xml:space="preserve"> origem da palavra “escola” vem do grego, que significa ócio,</w:t>
      </w:r>
      <w:r>
        <w:rPr>
          <w:rFonts w:ascii="Times New Roman" w:hAnsi="Times New Roman" w:cs="Times New Roman"/>
        </w:rPr>
        <w:t xml:space="preserve"> lazer, ou seja, inicialmente a escola estava ligada a um espaço propício para se adquirir conhecimento e como fonte de entretenimento.</w:t>
      </w:r>
      <w:r w:rsidRPr="007C1077">
        <w:rPr>
          <w:rFonts w:ascii="Times New Roman" w:hAnsi="Times New Roman" w:cs="Times New Roman"/>
        </w:rPr>
        <w:t xml:space="preserve"> </w:t>
      </w:r>
    </w:p>
    <w:p w:rsidR="00AB78A9" w:rsidRPr="00051E24" w:rsidRDefault="00AB78A9" w:rsidP="00AB78A9">
      <w:pPr>
        <w:spacing w:after="0" w:line="360" w:lineRule="auto"/>
        <w:ind w:firstLine="709"/>
        <w:jc w:val="both"/>
        <w:rPr>
          <w:rFonts w:ascii="Times New Roman" w:hAnsi="Times New Roman" w:cs="Times New Roman"/>
        </w:rPr>
      </w:pPr>
      <w:r w:rsidRPr="00051E24">
        <w:rPr>
          <w:rFonts w:ascii="Times New Roman" w:hAnsi="Times New Roman" w:cs="Times New Roman"/>
        </w:rPr>
        <w:t xml:space="preserve">Isso porque, na sociedade medieval, </w:t>
      </w:r>
      <w:r>
        <w:rPr>
          <w:rFonts w:ascii="Times New Roman" w:hAnsi="Times New Roman" w:cs="Times New Roman"/>
        </w:rPr>
        <w:t xml:space="preserve">não considerava grande parte da população como cidadãos, devido </w:t>
      </w:r>
      <w:r w:rsidR="00FD28D3">
        <w:rPr>
          <w:rFonts w:ascii="Times New Roman" w:hAnsi="Times New Roman" w:cs="Times New Roman"/>
        </w:rPr>
        <w:t>à produção escravista;</w:t>
      </w:r>
      <w:r w:rsidRPr="00051E24">
        <w:rPr>
          <w:rFonts w:ascii="Times New Roman" w:hAnsi="Times New Roman" w:cs="Times New Roman"/>
        </w:rPr>
        <w:t xml:space="preserve"> possibilita</w:t>
      </w:r>
      <w:r>
        <w:rPr>
          <w:rFonts w:ascii="Times New Roman" w:hAnsi="Times New Roman" w:cs="Times New Roman"/>
        </w:rPr>
        <w:t>ndo</w:t>
      </w:r>
      <w:r w:rsidRPr="00051E24">
        <w:rPr>
          <w:rFonts w:ascii="Times New Roman" w:hAnsi="Times New Roman" w:cs="Times New Roman"/>
        </w:rPr>
        <w:t xml:space="preserve"> aos Senhores Feudais</w:t>
      </w:r>
      <w:r>
        <w:rPr>
          <w:rFonts w:ascii="Times New Roman" w:hAnsi="Times New Roman" w:cs="Times New Roman"/>
        </w:rPr>
        <w:t>,</w:t>
      </w:r>
      <w:r w:rsidRPr="00051E24">
        <w:rPr>
          <w:rFonts w:ascii="Times New Roman" w:hAnsi="Times New Roman" w:cs="Times New Roman"/>
        </w:rPr>
        <w:t xml:space="preserve"> </w:t>
      </w:r>
      <w:r>
        <w:rPr>
          <w:rFonts w:ascii="Times New Roman" w:hAnsi="Times New Roman" w:cs="Times New Roman"/>
        </w:rPr>
        <w:t xml:space="preserve">realizar outras atividade em seu tempo livre como </w:t>
      </w:r>
      <w:r w:rsidRPr="00051E24">
        <w:rPr>
          <w:rFonts w:ascii="Times New Roman" w:hAnsi="Times New Roman" w:cs="Times New Roman"/>
        </w:rPr>
        <w:t xml:space="preserve">aprender </w:t>
      </w:r>
      <w:r>
        <w:rPr>
          <w:rFonts w:ascii="Times New Roman" w:hAnsi="Times New Roman" w:cs="Times New Roman"/>
        </w:rPr>
        <w:t xml:space="preserve">o artesanato, </w:t>
      </w:r>
      <w:r w:rsidRPr="00051E24">
        <w:rPr>
          <w:rFonts w:ascii="Times New Roman" w:hAnsi="Times New Roman" w:cs="Times New Roman"/>
        </w:rPr>
        <w:t xml:space="preserve">artes, </w:t>
      </w:r>
      <w:r>
        <w:rPr>
          <w:rFonts w:ascii="Times New Roman" w:hAnsi="Times New Roman" w:cs="Times New Roman"/>
        </w:rPr>
        <w:t>tocar instrumentos musicais</w:t>
      </w:r>
      <w:r w:rsidRPr="00051E24">
        <w:rPr>
          <w:rFonts w:ascii="Times New Roman" w:hAnsi="Times New Roman" w:cs="Times New Roman"/>
        </w:rPr>
        <w:t xml:space="preserve">, </w:t>
      </w:r>
      <w:r>
        <w:rPr>
          <w:rFonts w:ascii="Times New Roman" w:hAnsi="Times New Roman" w:cs="Times New Roman"/>
        </w:rPr>
        <w:t>realizar atividades</w:t>
      </w:r>
      <w:r w:rsidRPr="00051E24">
        <w:rPr>
          <w:rFonts w:ascii="Times New Roman" w:hAnsi="Times New Roman" w:cs="Times New Roman"/>
        </w:rPr>
        <w:t xml:space="preserve"> físic</w:t>
      </w:r>
      <w:r>
        <w:rPr>
          <w:rFonts w:ascii="Times New Roman" w:hAnsi="Times New Roman" w:cs="Times New Roman"/>
        </w:rPr>
        <w:t>a</w:t>
      </w:r>
      <w:r w:rsidRPr="00051E24">
        <w:rPr>
          <w:rFonts w:ascii="Times New Roman" w:hAnsi="Times New Roman" w:cs="Times New Roman"/>
        </w:rPr>
        <w:t>s</w:t>
      </w:r>
      <w:r>
        <w:rPr>
          <w:rFonts w:ascii="Times New Roman" w:hAnsi="Times New Roman" w:cs="Times New Roman"/>
        </w:rPr>
        <w:t>, além de</w:t>
      </w:r>
      <w:r w:rsidRPr="00051E24">
        <w:rPr>
          <w:rFonts w:ascii="Times New Roman" w:hAnsi="Times New Roman" w:cs="Times New Roman"/>
        </w:rPr>
        <w:t xml:space="preserve"> atividades intelectuais, como </w:t>
      </w:r>
      <w:r>
        <w:rPr>
          <w:rFonts w:ascii="Times New Roman" w:hAnsi="Times New Roman" w:cs="Times New Roman"/>
        </w:rPr>
        <w:t>desenvolvimento da</w:t>
      </w:r>
      <w:r w:rsidRPr="00051E24">
        <w:rPr>
          <w:rFonts w:ascii="Times New Roman" w:hAnsi="Times New Roman" w:cs="Times New Roman"/>
        </w:rPr>
        <w:t xml:space="preserve"> leitura e </w:t>
      </w:r>
      <w:r>
        <w:rPr>
          <w:rFonts w:ascii="Times New Roman" w:hAnsi="Times New Roman" w:cs="Times New Roman"/>
        </w:rPr>
        <w:t>d</w:t>
      </w:r>
      <w:r w:rsidRPr="00051E24">
        <w:rPr>
          <w:rFonts w:ascii="Times New Roman" w:hAnsi="Times New Roman" w:cs="Times New Roman"/>
        </w:rPr>
        <w:t>a escrita</w:t>
      </w:r>
      <w:r>
        <w:rPr>
          <w:rFonts w:ascii="Times New Roman" w:hAnsi="Times New Roman" w:cs="Times New Roman"/>
        </w:rPr>
        <w:t>.</w:t>
      </w:r>
      <w:r w:rsidRPr="00051E24">
        <w:rPr>
          <w:rFonts w:ascii="Times New Roman" w:hAnsi="Times New Roman" w:cs="Times New Roman"/>
        </w:rPr>
        <w:t xml:space="preserve"> </w:t>
      </w:r>
      <w:r>
        <w:rPr>
          <w:rFonts w:ascii="Times New Roman" w:hAnsi="Times New Roman" w:cs="Times New Roman"/>
        </w:rPr>
        <w:t>A partir disso</w:t>
      </w:r>
      <w:r w:rsidRPr="00051E24">
        <w:rPr>
          <w:rFonts w:ascii="Times New Roman" w:hAnsi="Times New Roman" w:cs="Times New Roman"/>
        </w:rPr>
        <w:t xml:space="preserve"> diversos conhecimentos </w:t>
      </w:r>
      <w:r>
        <w:rPr>
          <w:rFonts w:ascii="Times New Roman" w:hAnsi="Times New Roman" w:cs="Times New Roman"/>
        </w:rPr>
        <w:t>foram estruturados e</w:t>
      </w:r>
      <w:r w:rsidRPr="00051E24">
        <w:rPr>
          <w:rFonts w:ascii="Times New Roman" w:hAnsi="Times New Roman" w:cs="Times New Roman"/>
        </w:rPr>
        <w:t xml:space="preserve"> sistemati</w:t>
      </w:r>
      <w:r>
        <w:rPr>
          <w:rFonts w:ascii="Times New Roman" w:hAnsi="Times New Roman" w:cs="Times New Roman"/>
        </w:rPr>
        <w:t xml:space="preserve">zados por </w:t>
      </w:r>
      <w:r w:rsidRPr="00051E24">
        <w:rPr>
          <w:rFonts w:ascii="Times New Roman" w:hAnsi="Times New Roman" w:cs="Times New Roman"/>
        </w:rPr>
        <w:t xml:space="preserve">instituições de ensino, reservados </w:t>
      </w:r>
      <w:r>
        <w:rPr>
          <w:rFonts w:ascii="Times New Roman" w:hAnsi="Times New Roman" w:cs="Times New Roman"/>
        </w:rPr>
        <w:t xml:space="preserve">somente </w:t>
      </w:r>
      <w:r w:rsidRPr="00051E24">
        <w:rPr>
          <w:rFonts w:ascii="Times New Roman" w:hAnsi="Times New Roman" w:cs="Times New Roman"/>
        </w:rPr>
        <w:t>a elite (</w:t>
      </w:r>
      <w:r w:rsidR="00647429" w:rsidRPr="00051E24">
        <w:rPr>
          <w:rFonts w:ascii="Times New Roman" w:hAnsi="Times New Roman" w:cs="Times New Roman"/>
        </w:rPr>
        <w:t xml:space="preserve">SAVIANI, </w:t>
      </w:r>
      <w:r w:rsidRPr="00051E24">
        <w:rPr>
          <w:rFonts w:ascii="Times New Roman" w:hAnsi="Times New Roman" w:cs="Times New Roman"/>
        </w:rPr>
        <w:t>1997).</w:t>
      </w:r>
    </w:p>
    <w:p w:rsidR="006E66A0" w:rsidRDefault="00AB78A9" w:rsidP="00AB78A9">
      <w:pPr>
        <w:spacing w:after="0" w:line="360" w:lineRule="auto"/>
        <w:ind w:firstLine="709"/>
        <w:jc w:val="both"/>
        <w:rPr>
          <w:rFonts w:ascii="Times New Roman" w:hAnsi="Times New Roman" w:cs="Times New Roman"/>
        </w:rPr>
      </w:pPr>
      <w:r>
        <w:rPr>
          <w:rFonts w:ascii="Times New Roman" w:hAnsi="Times New Roman" w:cs="Times New Roman"/>
        </w:rPr>
        <w:t>Os primórdios da educação brasileira</w:t>
      </w:r>
      <w:r w:rsidRPr="00051E24">
        <w:rPr>
          <w:rFonts w:ascii="Times New Roman" w:hAnsi="Times New Roman" w:cs="Times New Roman"/>
        </w:rPr>
        <w:t xml:space="preserve"> encontram-se</w:t>
      </w:r>
      <w:r>
        <w:rPr>
          <w:rFonts w:ascii="Times New Roman" w:hAnsi="Times New Roman" w:cs="Times New Roman"/>
        </w:rPr>
        <w:t xml:space="preserve"> nas manifestações dos primeiros habitantes indígenas desse país.</w:t>
      </w:r>
      <w:r w:rsidRPr="00051E24">
        <w:rPr>
          <w:rFonts w:ascii="Times New Roman" w:hAnsi="Times New Roman" w:cs="Times New Roman"/>
        </w:rPr>
        <w:t xml:space="preserve"> </w:t>
      </w:r>
      <w:r>
        <w:rPr>
          <w:rFonts w:ascii="Times New Roman" w:hAnsi="Times New Roman" w:cs="Times New Roman"/>
        </w:rPr>
        <w:t>C</w:t>
      </w:r>
      <w:r w:rsidRPr="00051E24">
        <w:rPr>
          <w:rFonts w:ascii="Times New Roman" w:hAnsi="Times New Roman" w:cs="Times New Roman"/>
        </w:rPr>
        <w:t xml:space="preserve">om a colonização </w:t>
      </w:r>
      <w:r>
        <w:rPr>
          <w:rFonts w:ascii="Times New Roman" w:hAnsi="Times New Roman" w:cs="Times New Roman"/>
        </w:rPr>
        <w:t xml:space="preserve">portuguesa </w:t>
      </w:r>
      <w:r w:rsidRPr="00051E24">
        <w:rPr>
          <w:rFonts w:ascii="Times New Roman" w:hAnsi="Times New Roman" w:cs="Times New Roman"/>
        </w:rPr>
        <w:t xml:space="preserve">e a chegada dos Jesuítas, </w:t>
      </w:r>
      <w:r>
        <w:rPr>
          <w:rFonts w:ascii="Times New Roman" w:hAnsi="Times New Roman" w:cs="Times New Roman"/>
        </w:rPr>
        <w:t xml:space="preserve">a educação passou a ter a finalidade de expandir ideais </w:t>
      </w:r>
      <w:r w:rsidRPr="00051E24">
        <w:rPr>
          <w:rFonts w:ascii="Times New Roman" w:hAnsi="Times New Roman" w:cs="Times New Roman"/>
        </w:rPr>
        <w:t>religios</w:t>
      </w:r>
      <w:r>
        <w:rPr>
          <w:rFonts w:ascii="Times New Roman" w:hAnsi="Times New Roman" w:cs="Times New Roman"/>
        </w:rPr>
        <w:t>o</w:t>
      </w:r>
      <w:r w:rsidRPr="00051E24">
        <w:rPr>
          <w:rFonts w:ascii="Times New Roman" w:hAnsi="Times New Roman" w:cs="Times New Roman"/>
        </w:rPr>
        <w:t xml:space="preserve">s, </w:t>
      </w:r>
      <w:r>
        <w:rPr>
          <w:rFonts w:ascii="Times New Roman" w:hAnsi="Times New Roman" w:cs="Times New Roman"/>
        </w:rPr>
        <w:t>assim a preocupação</w:t>
      </w:r>
      <w:r w:rsidRPr="00051E24">
        <w:rPr>
          <w:rFonts w:ascii="Times New Roman" w:hAnsi="Times New Roman" w:cs="Times New Roman"/>
        </w:rPr>
        <w:t xml:space="preserve"> </w:t>
      </w:r>
      <w:r>
        <w:rPr>
          <w:rFonts w:ascii="Times New Roman" w:hAnsi="Times New Roman" w:cs="Times New Roman"/>
        </w:rPr>
        <w:t>de se ensinar não consistia em alfabetizar os indígenas</w:t>
      </w:r>
      <w:r w:rsidRPr="00051E24">
        <w:rPr>
          <w:rFonts w:ascii="Times New Roman" w:hAnsi="Times New Roman" w:cs="Times New Roman"/>
        </w:rPr>
        <w:t xml:space="preserve">, mas </w:t>
      </w:r>
      <w:r>
        <w:rPr>
          <w:rFonts w:ascii="Times New Roman" w:hAnsi="Times New Roman" w:cs="Times New Roman"/>
        </w:rPr>
        <w:t xml:space="preserve">de </w:t>
      </w:r>
      <w:r w:rsidRPr="00051E24">
        <w:rPr>
          <w:rFonts w:ascii="Times New Roman" w:hAnsi="Times New Roman" w:cs="Times New Roman"/>
        </w:rPr>
        <w:t xml:space="preserve">convertê-los </w:t>
      </w:r>
      <w:r>
        <w:rPr>
          <w:rFonts w:ascii="Times New Roman" w:hAnsi="Times New Roman" w:cs="Times New Roman"/>
        </w:rPr>
        <w:t>ao cristianismo e ao pensamento da corte</w:t>
      </w:r>
      <w:r w:rsidRPr="00051E24">
        <w:rPr>
          <w:rFonts w:ascii="Times New Roman" w:hAnsi="Times New Roman" w:cs="Times New Roman"/>
        </w:rPr>
        <w:t>.</w:t>
      </w:r>
      <w:r w:rsidR="006E66A0">
        <w:rPr>
          <w:rFonts w:ascii="Times New Roman" w:hAnsi="Times New Roman" w:cs="Times New Roman"/>
        </w:rPr>
        <w:t xml:space="preserve"> </w:t>
      </w:r>
      <w:r w:rsidRPr="00051E24">
        <w:rPr>
          <w:rFonts w:ascii="Times New Roman" w:hAnsi="Times New Roman" w:cs="Times New Roman"/>
        </w:rPr>
        <w:t xml:space="preserve">Entendendo-se a educação como a humanização dos povos aqui existentes, iniciou-se </w:t>
      </w:r>
      <w:r w:rsidR="006E66A0">
        <w:rPr>
          <w:rFonts w:ascii="Times New Roman" w:hAnsi="Times New Roman" w:cs="Times New Roman"/>
        </w:rPr>
        <w:t xml:space="preserve">assim </w:t>
      </w:r>
      <w:r w:rsidRPr="00051E24">
        <w:rPr>
          <w:rFonts w:ascii="Times New Roman" w:hAnsi="Times New Roman" w:cs="Times New Roman"/>
        </w:rPr>
        <w:t>o ensino das primeiras letras, da cultura portuguesa e de suas tradições, atribuindo símbolos, significados e valores próprios dos colonizadores como forma de atender a seus interesses.</w:t>
      </w:r>
      <w:r w:rsidR="006E66A0">
        <w:rPr>
          <w:rFonts w:ascii="Times New Roman" w:hAnsi="Times New Roman" w:cs="Times New Roman"/>
        </w:rPr>
        <w:t xml:space="preserve"> </w:t>
      </w:r>
    </w:p>
    <w:p w:rsidR="00AB78A9" w:rsidRDefault="00AB78A9" w:rsidP="00AB78A9">
      <w:pPr>
        <w:spacing w:after="0" w:line="360" w:lineRule="auto"/>
        <w:ind w:firstLine="709"/>
        <w:jc w:val="both"/>
        <w:rPr>
          <w:rFonts w:ascii="Times New Roman" w:hAnsi="Times New Roman" w:cs="Times New Roman"/>
        </w:rPr>
      </w:pPr>
      <w:r>
        <w:rPr>
          <w:rFonts w:ascii="Times New Roman" w:hAnsi="Times New Roman" w:cs="Times New Roman"/>
        </w:rPr>
        <w:t>O processo de catequização perdurou até</w:t>
      </w:r>
      <w:r w:rsidRPr="00051E24">
        <w:rPr>
          <w:rFonts w:ascii="Times New Roman" w:hAnsi="Times New Roman" w:cs="Times New Roman"/>
        </w:rPr>
        <w:t xml:space="preserve"> em </w:t>
      </w:r>
      <w:r>
        <w:rPr>
          <w:rFonts w:ascii="Times New Roman" w:hAnsi="Times New Roman" w:cs="Times New Roman"/>
        </w:rPr>
        <w:t>meados de 1760. C</w:t>
      </w:r>
      <w:r w:rsidRPr="00051E24">
        <w:rPr>
          <w:rFonts w:ascii="Times New Roman" w:hAnsi="Times New Roman" w:cs="Times New Roman"/>
        </w:rPr>
        <w:t xml:space="preserve">om a chegada de Marquês de Pombal, primeiro ministro do rei Dom José I, </w:t>
      </w:r>
      <w:r>
        <w:rPr>
          <w:rFonts w:ascii="Times New Roman" w:hAnsi="Times New Roman" w:cs="Times New Roman"/>
        </w:rPr>
        <w:t xml:space="preserve">os jesuítas foram expulsos e o ensino passou a ser oferecido apenas </w:t>
      </w:r>
      <w:r w:rsidRPr="00051E24">
        <w:rPr>
          <w:rFonts w:ascii="Times New Roman" w:hAnsi="Times New Roman" w:cs="Times New Roman"/>
        </w:rPr>
        <w:t>para a elite</w:t>
      </w:r>
      <w:r>
        <w:rPr>
          <w:rFonts w:ascii="Times New Roman" w:hAnsi="Times New Roman" w:cs="Times New Roman"/>
        </w:rPr>
        <w:t>. Tal</w:t>
      </w:r>
      <w:r w:rsidRPr="00051E24">
        <w:rPr>
          <w:rFonts w:ascii="Times New Roman" w:hAnsi="Times New Roman" w:cs="Times New Roman"/>
        </w:rPr>
        <w:t xml:space="preserve"> movimento </w:t>
      </w:r>
      <w:r>
        <w:rPr>
          <w:rFonts w:ascii="Times New Roman" w:hAnsi="Times New Roman" w:cs="Times New Roman"/>
        </w:rPr>
        <w:t xml:space="preserve">proporcionou o </w:t>
      </w:r>
      <w:r w:rsidRPr="00051E24">
        <w:rPr>
          <w:rFonts w:ascii="Times New Roman" w:hAnsi="Times New Roman" w:cs="Times New Roman"/>
        </w:rPr>
        <w:t xml:space="preserve">surgimento de centros de estudos, </w:t>
      </w:r>
      <w:r>
        <w:rPr>
          <w:rFonts w:ascii="Times New Roman" w:hAnsi="Times New Roman" w:cs="Times New Roman"/>
        </w:rPr>
        <w:t xml:space="preserve">que buscavam </w:t>
      </w:r>
      <w:r w:rsidRPr="00051E24">
        <w:rPr>
          <w:rFonts w:ascii="Times New Roman" w:hAnsi="Times New Roman" w:cs="Times New Roman"/>
        </w:rPr>
        <w:t xml:space="preserve">não </w:t>
      </w:r>
      <w:r>
        <w:rPr>
          <w:rFonts w:ascii="Times New Roman" w:hAnsi="Times New Roman" w:cs="Times New Roman"/>
        </w:rPr>
        <w:t xml:space="preserve">estar </w:t>
      </w:r>
      <w:r w:rsidRPr="00051E24">
        <w:rPr>
          <w:rFonts w:ascii="Times New Roman" w:hAnsi="Times New Roman" w:cs="Times New Roman"/>
        </w:rPr>
        <w:t xml:space="preserve">ligados </w:t>
      </w:r>
      <w:r>
        <w:rPr>
          <w:rFonts w:ascii="Times New Roman" w:hAnsi="Times New Roman" w:cs="Times New Roman"/>
        </w:rPr>
        <w:t>a</w:t>
      </w:r>
      <w:r w:rsidRPr="00051E24">
        <w:rPr>
          <w:rFonts w:ascii="Times New Roman" w:hAnsi="Times New Roman" w:cs="Times New Roman"/>
        </w:rPr>
        <w:t>os princípios religiosos.</w:t>
      </w:r>
      <w:r w:rsidRPr="002C370D">
        <w:rPr>
          <w:rFonts w:ascii="Times New Roman" w:hAnsi="Times New Roman" w:cs="Times New Roman"/>
        </w:rPr>
        <w:t xml:space="preserve"> </w:t>
      </w:r>
      <w:r w:rsidRPr="00051E24">
        <w:rPr>
          <w:rFonts w:ascii="Times New Roman" w:hAnsi="Times New Roman" w:cs="Times New Roman"/>
        </w:rPr>
        <w:t>(</w:t>
      </w:r>
      <w:r w:rsidR="00647429">
        <w:rPr>
          <w:rFonts w:ascii="Times New Roman" w:hAnsi="Times New Roman" w:cs="Times New Roman"/>
        </w:rPr>
        <w:t>S</w:t>
      </w:r>
      <w:r w:rsidR="00647429" w:rsidRPr="00051E24">
        <w:rPr>
          <w:rFonts w:ascii="Times New Roman" w:hAnsi="Times New Roman" w:cs="Times New Roman"/>
        </w:rPr>
        <w:t xml:space="preserve">AVIANI, </w:t>
      </w:r>
      <w:r w:rsidRPr="00051E24">
        <w:rPr>
          <w:rFonts w:ascii="Times New Roman" w:hAnsi="Times New Roman" w:cs="Times New Roman"/>
        </w:rPr>
        <w:t>2008).</w:t>
      </w:r>
    </w:p>
    <w:p w:rsidR="00AB78A9" w:rsidRPr="00051E24" w:rsidRDefault="00AB78A9" w:rsidP="00AB78A9">
      <w:pPr>
        <w:spacing w:after="0" w:line="360" w:lineRule="auto"/>
        <w:ind w:firstLine="709"/>
        <w:jc w:val="both"/>
        <w:rPr>
          <w:rFonts w:ascii="Times New Roman" w:hAnsi="Times New Roman" w:cs="Times New Roman"/>
        </w:rPr>
      </w:pPr>
      <w:r>
        <w:rPr>
          <w:rFonts w:ascii="Times New Roman" w:hAnsi="Times New Roman" w:cs="Times New Roman"/>
        </w:rPr>
        <w:t xml:space="preserve"> N</w:t>
      </w:r>
      <w:r w:rsidRPr="00051E24">
        <w:rPr>
          <w:rFonts w:ascii="Times New Roman" w:hAnsi="Times New Roman" w:cs="Times New Roman"/>
        </w:rPr>
        <w:t>ovas leis</w:t>
      </w:r>
      <w:r>
        <w:rPr>
          <w:rFonts w:ascii="Times New Roman" w:hAnsi="Times New Roman" w:cs="Times New Roman"/>
        </w:rPr>
        <w:t xml:space="preserve"> governamentais surgiram a fim de serem oferecidas</w:t>
      </w:r>
      <w:r w:rsidRPr="00051E24">
        <w:rPr>
          <w:rFonts w:ascii="Times New Roman" w:hAnsi="Times New Roman" w:cs="Times New Roman"/>
        </w:rPr>
        <w:t xml:space="preserve"> escolas nas províncias, e </w:t>
      </w:r>
      <w:r>
        <w:rPr>
          <w:rFonts w:ascii="Times New Roman" w:hAnsi="Times New Roman" w:cs="Times New Roman"/>
        </w:rPr>
        <w:t>princípios educacionais</w:t>
      </w:r>
      <w:r w:rsidRPr="00051E24">
        <w:rPr>
          <w:rFonts w:ascii="Times New Roman" w:hAnsi="Times New Roman" w:cs="Times New Roman"/>
        </w:rPr>
        <w:t xml:space="preserve"> que atendessem a mais pessoas,</w:t>
      </w:r>
      <w:r>
        <w:rPr>
          <w:rFonts w:ascii="Times New Roman" w:hAnsi="Times New Roman" w:cs="Times New Roman"/>
        </w:rPr>
        <w:t xml:space="preserve"> não se restringindo apenas a elite, mas também aos comerciantes e proprietários de terras, oferecendo o ensino das primeiras letras e noções numéricas.</w:t>
      </w:r>
      <w:r w:rsidRPr="00EE6146">
        <w:rPr>
          <w:rFonts w:ascii="Times New Roman" w:hAnsi="Times New Roman" w:cs="Times New Roman"/>
        </w:rPr>
        <w:t xml:space="preserve"> </w:t>
      </w:r>
      <w:r>
        <w:rPr>
          <w:rFonts w:ascii="Times New Roman" w:hAnsi="Times New Roman" w:cs="Times New Roman"/>
        </w:rPr>
        <w:t xml:space="preserve">Outro fator relevante </w:t>
      </w:r>
      <w:r w:rsidR="00FD28D3">
        <w:rPr>
          <w:rFonts w:ascii="Times New Roman" w:hAnsi="Times New Roman" w:cs="Times New Roman"/>
        </w:rPr>
        <w:t>consistia</w:t>
      </w:r>
      <w:r>
        <w:rPr>
          <w:rFonts w:ascii="Times New Roman" w:hAnsi="Times New Roman" w:cs="Times New Roman"/>
        </w:rPr>
        <w:t xml:space="preserve"> em assegurar que as cidades n</w:t>
      </w:r>
      <w:r w:rsidRPr="00051E24">
        <w:rPr>
          <w:rFonts w:ascii="Times New Roman" w:hAnsi="Times New Roman" w:cs="Times New Roman"/>
        </w:rPr>
        <w:t>ão possuí</w:t>
      </w:r>
      <w:r>
        <w:rPr>
          <w:rFonts w:ascii="Times New Roman" w:hAnsi="Times New Roman" w:cs="Times New Roman"/>
        </w:rPr>
        <w:t>am</w:t>
      </w:r>
      <w:r w:rsidRPr="00051E24">
        <w:rPr>
          <w:rFonts w:ascii="Times New Roman" w:hAnsi="Times New Roman" w:cs="Times New Roman"/>
        </w:rPr>
        <w:t xml:space="preserve"> escolas estruturadas ou lugares específicos para acesso ao conhecimento sistematizado.</w:t>
      </w:r>
    </w:p>
    <w:p w:rsidR="00F90F93" w:rsidRDefault="00AB78A9" w:rsidP="00AB78A9">
      <w:pPr>
        <w:spacing w:after="0" w:line="360" w:lineRule="auto"/>
        <w:ind w:firstLine="709"/>
        <w:jc w:val="both"/>
        <w:rPr>
          <w:rFonts w:ascii="Times New Roman" w:hAnsi="Times New Roman" w:cs="Times New Roman"/>
        </w:rPr>
      </w:pPr>
      <w:r>
        <w:rPr>
          <w:rFonts w:ascii="Times New Roman" w:hAnsi="Times New Roman" w:cs="Times New Roman"/>
        </w:rPr>
        <w:t>Porém a</w:t>
      </w:r>
      <w:r w:rsidRPr="00051E24">
        <w:rPr>
          <w:rFonts w:ascii="Times New Roman" w:hAnsi="Times New Roman" w:cs="Times New Roman"/>
        </w:rPr>
        <w:t xml:space="preserve"> maior parte da população</w:t>
      </w:r>
      <w:r>
        <w:rPr>
          <w:rFonts w:ascii="Times New Roman" w:hAnsi="Times New Roman" w:cs="Times New Roman"/>
        </w:rPr>
        <w:t xml:space="preserve"> brasileira</w:t>
      </w:r>
      <w:r w:rsidRPr="00051E24">
        <w:rPr>
          <w:rFonts w:ascii="Times New Roman" w:hAnsi="Times New Roman" w:cs="Times New Roman"/>
        </w:rPr>
        <w:t xml:space="preserve"> situava-se no campo,</w:t>
      </w:r>
      <w:r>
        <w:rPr>
          <w:rFonts w:ascii="Times New Roman" w:hAnsi="Times New Roman" w:cs="Times New Roman"/>
        </w:rPr>
        <w:t xml:space="preserve"> devido às condições precárias de sobrevivência e a falta de acesso aos centros urbanos, tornando-se impossível a </w:t>
      </w:r>
      <w:r>
        <w:rPr>
          <w:rFonts w:ascii="Times New Roman" w:hAnsi="Times New Roman" w:cs="Times New Roman"/>
        </w:rPr>
        <w:lastRenderedPageBreak/>
        <w:t>alfabetização nesses locais. Poucas escolas do campo foram criadas após muitos anos e em condições desfavoráveis para a manutenção do pro</w:t>
      </w:r>
      <w:r w:rsidR="00F90F93">
        <w:rPr>
          <w:rFonts w:ascii="Times New Roman" w:hAnsi="Times New Roman" w:cs="Times New Roman"/>
        </w:rPr>
        <w:t xml:space="preserve">cesso de ensino e aprendizagem. </w:t>
      </w:r>
    </w:p>
    <w:p w:rsidR="00AB78A9" w:rsidRPr="00051E24" w:rsidRDefault="00AB78A9" w:rsidP="00AB78A9">
      <w:pPr>
        <w:spacing w:after="0" w:line="360" w:lineRule="auto"/>
        <w:ind w:firstLine="709"/>
        <w:jc w:val="both"/>
        <w:rPr>
          <w:rFonts w:ascii="Times New Roman" w:hAnsi="Times New Roman" w:cs="Times New Roman"/>
        </w:rPr>
      </w:pPr>
      <w:r>
        <w:rPr>
          <w:rFonts w:ascii="Times New Roman" w:hAnsi="Times New Roman" w:cs="Times New Roman"/>
        </w:rPr>
        <w:t>Os moradores do campo mesmo lutando pela igualdade passaram a conviver com a</w:t>
      </w:r>
      <w:r w:rsidRPr="00051E24">
        <w:rPr>
          <w:rFonts w:ascii="Times New Roman" w:hAnsi="Times New Roman" w:cs="Times New Roman"/>
        </w:rPr>
        <w:t xml:space="preserve"> falta de estímulo e </w:t>
      </w:r>
      <w:r>
        <w:rPr>
          <w:rFonts w:ascii="Times New Roman" w:hAnsi="Times New Roman" w:cs="Times New Roman"/>
        </w:rPr>
        <w:t>des</w:t>
      </w:r>
      <w:r w:rsidRPr="00051E24">
        <w:rPr>
          <w:rFonts w:ascii="Times New Roman" w:hAnsi="Times New Roman" w:cs="Times New Roman"/>
        </w:rPr>
        <w:t xml:space="preserve">valorização educacional, </w:t>
      </w:r>
      <w:r>
        <w:rPr>
          <w:rFonts w:ascii="Times New Roman" w:hAnsi="Times New Roman" w:cs="Times New Roman"/>
        </w:rPr>
        <w:t>já que</w:t>
      </w:r>
      <w:r w:rsidRPr="00051E24">
        <w:rPr>
          <w:rFonts w:ascii="Times New Roman" w:hAnsi="Times New Roman" w:cs="Times New Roman"/>
        </w:rPr>
        <w:t xml:space="preserve"> </w:t>
      </w:r>
      <w:r>
        <w:rPr>
          <w:rFonts w:ascii="Times New Roman" w:hAnsi="Times New Roman" w:cs="Times New Roman"/>
        </w:rPr>
        <w:t xml:space="preserve">em nossa realidade </w:t>
      </w:r>
      <w:r w:rsidRPr="00051E24">
        <w:rPr>
          <w:rFonts w:ascii="Times New Roman" w:hAnsi="Times New Roman" w:cs="Times New Roman"/>
        </w:rPr>
        <w:t>“a máquina estatal é lenta, burocratizada, trabalha com prazos curtos e cheios de restrições; o impacto das mudanças é longo e o processo das reformas é conflituoso e carregado de impasses” (</w:t>
      </w:r>
      <w:r w:rsidR="00647429" w:rsidRPr="00051E24">
        <w:rPr>
          <w:rFonts w:ascii="Times New Roman" w:hAnsi="Times New Roman" w:cs="Times New Roman"/>
        </w:rPr>
        <w:t xml:space="preserve">GOHN, </w:t>
      </w:r>
      <w:r w:rsidRPr="00051E24">
        <w:rPr>
          <w:rFonts w:ascii="Times New Roman" w:hAnsi="Times New Roman" w:cs="Times New Roman"/>
        </w:rPr>
        <w:t xml:space="preserve">2002, p. </w:t>
      </w:r>
      <w:r>
        <w:rPr>
          <w:rFonts w:ascii="Times New Roman" w:hAnsi="Times New Roman" w:cs="Times New Roman"/>
        </w:rPr>
        <w:t>56), impondo à população campesina a aceitação por sua defasagem</w:t>
      </w:r>
      <w:r w:rsidRPr="00051E24">
        <w:rPr>
          <w:rFonts w:ascii="Times New Roman" w:hAnsi="Times New Roman" w:cs="Times New Roman"/>
        </w:rPr>
        <w:t>.</w:t>
      </w:r>
    </w:p>
    <w:p w:rsidR="00AB78A9" w:rsidRPr="00051E24" w:rsidRDefault="00AB78A9" w:rsidP="00AB78A9">
      <w:pPr>
        <w:spacing w:after="0" w:line="360" w:lineRule="auto"/>
        <w:ind w:firstLine="709"/>
        <w:jc w:val="both"/>
        <w:rPr>
          <w:rFonts w:ascii="Times New Roman" w:hAnsi="Times New Roman" w:cs="Times New Roman"/>
        </w:rPr>
      </w:pPr>
      <w:r>
        <w:rPr>
          <w:rFonts w:ascii="Times New Roman" w:hAnsi="Times New Roman" w:cs="Times New Roman"/>
        </w:rPr>
        <w:t>Para</w:t>
      </w:r>
      <w:r w:rsidRPr="00051E24">
        <w:rPr>
          <w:rFonts w:ascii="Times New Roman" w:hAnsi="Times New Roman" w:cs="Times New Roman"/>
        </w:rPr>
        <w:t xml:space="preserve"> Arroyo, Caldart e Molina (2004, p. 21):</w:t>
      </w:r>
    </w:p>
    <w:p w:rsidR="006E66A0" w:rsidRDefault="006E66A0" w:rsidP="00FD28D3">
      <w:pPr>
        <w:spacing w:after="0" w:line="240" w:lineRule="auto"/>
        <w:ind w:left="2268"/>
        <w:jc w:val="both"/>
        <w:rPr>
          <w:rFonts w:ascii="Times New Roman" w:hAnsi="Times New Roman" w:cs="Times New Roman"/>
          <w:sz w:val="22"/>
          <w:szCs w:val="22"/>
        </w:rPr>
      </w:pPr>
    </w:p>
    <w:p w:rsidR="00AB78A9" w:rsidRPr="00051E24" w:rsidRDefault="00AB78A9" w:rsidP="00FD28D3">
      <w:pPr>
        <w:spacing w:after="0" w:line="240" w:lineRule="auto"/>
        <w:ind w:left="2268"/>
        <w:jc w:val="both"/>
        <w:rPr>
          <w:rFonts w:ascii="Times New Roman" w:hAnsi="Times New Roman" w:cs="Times New Roman"/>
          <w:sz w:val="22"/>
          <w:szCs w:val="22"/>
        </w:rPr>
      </w:pPr>
      <w:r w:rsidRPr="00051E24">
        <w:rPr>
          <w:rFonts w:ascii="Times New Roman" w:hAnsi="Times New Roman" w:cs="Times New Roman"/>
          <w:sz w:val="22"/>
          <w:szCs w:val="22"/>
        </w:rPr>
        <w:t xml:space="preserve">Há uma tendência dominante em nosso país marcado por exclusões e desigualdades, de considerar a maioria da população como a parte atrasada e fora de lugar no almejado projeto de modernidade. No modelo de desenvolvimento, que vê o Brasil, apenas como mais um </w:t>
      </w:r>
      <w:r w:rsidRPr="00051E24">
        <w:rPr>
          <w:rFonts w:ascii="Times New Roman" w:hAnsi="Times New Roman" w:cs="Times New Roman"/>
          <w:i/>
          <w:sz w:val="22"/>
          <w:szCs w:val="22"/>
        </w:rPr>
        <w:t>mercado emergente,</w:t>
      </w:r>
      <w:r w:rsidRPr="00051E24">
        <w:rPr>
          <w:rFonts w:ascii="Times New Roman" w:hAnsi="Times New Roman" w:cs="Times New Roman"/>
          <w:sz w:val="22"/>
          <w:szCs w:val="22"/>
        </w:rPr>
        <w:t xml:space="preserve"> predominantemente urbano, camponeses e indígenas são vistos como espécies em extinção. Nessa lógica, não haveria necessidade de politicas públicas específicas para estas pessoas, a não ser do tipo compensatório à sua própria condição de inferioridade, e/ou diante de pressões sociais. A situação da educação no meio rural hoje retrata bem esta visão. </w:t>
      </w:r>
    </w:p>
    <w:p w:rsidR="00AB78A9" w:rsidRPr="00051E24" w:rsidRDefault="00AB78A9" w:rsidP="00AB78A9">
      <w:pPr>
        <w:spacing w:after="0" w:line="240" w:lineRule="auto"/>
        <w:ind w:left="851"/>
        <w:jc w:val="both"/>
        <w:rPr>
          <w:rFonts w:ascii="Times New Roman" w:hAnsi="Times New Roman" w:cs="Times New Roman"/>
        </w:rPr>
      </w:pPr>
    </w:p>
    <w:p w:rsidR="00AB78A9" w:rsidRDefault="00AB78A9" w:rsidP="00AB78A9">
      <w:pPr>
        <w:spacing w:after="0" w:line="360" w:lineRule="auto"/>
        <w:ind w:firstLine="709"/>
        <w:jc w:val="both"/>
        <w:rPr>
          <w:rFonts w:ascii="Times New Roman" w:hAnsi="Times New Roman" w:cs="Times New Roman"/>
        </w:rPr>
      </w:pPr>
      <w:r w:rsidRPr="00051E24">
        <w:rPr>
          <w:rFonts w:ascii="Times New Roman" w:hAnsi="Times New Roman" w:cs="Times New Roman"/>
        </w:rPr>
        <w:t xml:space="preserve"> </w:t>
      </w:r>
      <w:r>
        <w:rPr>
          <w:rFonts w:ascii="Times New Roman" w:hAnsi="Times New Roman" w:cs="Times New Roman"/>
        </w:rPr>
        <w:t>Como observado, ao decorrer do tempo, a modernização</w:t>
      </w:r>
      <w:r w:rsidRPr="00051E24">
        <w:rPr>
          <w:rFonts w:ascii="Times New Roman" w:hAnsi="Times New Roman" w:cs="Times New Roman"/>
        </w:rPr>
        <w:t xml:space="preserve"> centrou-se </w:t>
      </w:r>
      <w:r>
        <w:rPr>
          <w:rFonts w:ascii="Times New Roman" w:hAnsi="Times New Roman" w:cs="Times New Roman"/>
        </w:rPr>
        <w:t>somente em</w:t>
      </w:r>
      <w:r w:rsidRPr="00051E24">
        <w:rPr>
          <w:rFonts w:ascii="Times New Roman" w:hAnsi="Times New Roman" w:cs="Times New Roman"/>
        </w:rPr>
        <w:t xml:space="preserve"> beneficiar as classe</w:t>
      </w:r>
      <w:r>
        <w:rPr>
          <w:rFonts w:ascii="Times New Roman" w:hAnsi="Times New Roman" w:cs="Times New Roman"/>
        </w:rPr>
        <w:t>s nobres</w:t>
      </w:r>
      <w:r w:rsidRPr="00051E24">
        <w:rPr>
          <w:rFonts w:ascii="Times New Roman" w:hAnsi="Times New Roman" w:cs="Times New Roman"/>
        </w:rPr>
        <w:t xml:space="preserve">, </w:t>
      </w:r>
      <w:r>
        <w:rPr>
          <w:rFonts w:ascii="Times New Roman" w:hAnsi="Times New Roman" w:cs="Times New Roman"/>
        </w:rPr>
        <w:t>e atender de forma superficial a classe mais d</w:t>
      </w:r>
      <w:r w:rsidRPr="00051E24">
        <w:rPr>
          <w:rFonts w:ascii="Times New Roman" w:hAnsi="Times New Roman" w:cs="Times New Roman"/>
        </w:rPr>
        <w:t>e</w:t>
      </w:r>
      <w:r>
        <w:rPr>
          <w:rFonts w:ascii="Times New Roman" w:hAnsi="Times New Roman" w:cs="Times New Roman"/>
        </w:rPr>
        <w:t>sfavorecida, para evitar reivindicações e permitir o sentimento de aceitação. Isto porque</w:t>
      </w:r>
      <w:r w:rsidRPr="00051E24">
        <w:rPr>
          <w:rFonts w:ascii="Times New Roman" w:hAnsi="Times New Roman" w:cs="Times New Roman"/>
        </w:rPr>
        <w:t xml:space="preserve"> a população mais pobre e os moradores do campo passaram a receber </w:t>
      </w:r>
      <w:r>
        <w:rPr>
          <w:rFonts w:ascii="Times New Roman" w:hAnsi="Times New Roman" w:cs="Times New Roman"/>
        </w:rPr>
        <w:t xml:space="preserve">uma educação </w:t>
      </w:r>
      <w:r w:rsidRPr="00051E24">
        <w:rPr>
          <w:rFonts w:ascii="Times New Roman" w:hAnsi="Times New Roman" w:cs="Times New Roman"/>
        </w:rPr>
        <w:t xml:space="preserve">assistencial </w:t>
      </w:r>
      <w:r>
        <w:rPr>
          <w:rFonts w:ascii="Times New Roman" w:hAnsi="Times New Roman" w:cs="Times New Roman"/>
        </w:rPr>
        <w:t>e</w:t>
      </w:r>
      <w:r w:rsidRPr="00051E24">
        <w:rPr>
          <w:rFonts w:ascii="Times New Roman" w:hAnsi="Times New Roman" w:cs="Times New Roman"/>
        </w:rPr>
        <w:t xml:space="preserve"> voltada para a qualificação de mão de obra barata.</w:t>
      </w:r>
    </w:p>
    <w:p w:rsidR="00AB78A9" w:rsidRDefault="00AB78A9" w:rsidP="00AB78A9">
      <w:pPr>
        <w:spacing w:after="0" w:line="360" w:lineRule="auto"/>
        <w:ind w:firstLine="709"/>
        <w:jc w:val="both"/>
        <w:rPr>
          <w:rFonts w:ascii="Times New Roman" w:hAnsi="Times New Roman" w:cs="Times New Roman"/>
        </w:rPr>
      </w:pPr>
      <w:r w:rsidRPr="00051E24">
        <w:rPr>
          <w:rFonts w:ascii="Times New Roman" w:hAnsi="Times New Roman" w:cs="Times New Roman"/>
        </w:rPr>
        <w:t xml:space="preserve"> </w:t>
      </w:r>
      <w:r>
        <w:rPr>
          <w:rFonts w:ascii="Times New Roman" w:hAnsi="Times New Roman" w:cs="Times New Roman"/>
        </w:rPr>
        <w:t>C</w:t>
      </w:r>
      <w:r w:rsidRPr="00051E24">
        <w:rPr>
          <w:rFonts w:ascii="Times New Roman" w:hAnsi="Times New Roman" w:cs="Times New Roman"/>
        </w:rPr>
        <w:t>om o aceleramento industrial e tecnológico</w:t>
      </w:r>
      <w:r>
        <w:rPr>
          <w:rFonts w:ascii="Times New Roman" w:hAnsi="Times New Roman" w:cs="Times New Roman"/>
        </w:rPr>
        <w:t xml:space="preserve"> brasileiro</w:t>
      </w:r>
      <w:r w:rsidRPr="00051E24">
        <w:rPr>
          <w:rFonts w:ascii="Times New Roman" w:hAnsi="Times New Roman" w:cs="Times New Roman"/>
        </w:rPr>
        <w:t xml:space="preserve">, </w:t>
      </w:r>
      <w:r>
        <w:rPr>
          <w:rFonts w:ascii="Times New Roman" w:hAnsi="Times New Roman" w:cs="Times New Roman"/>
        </w:rPr>
        <w:t>sobressaiu-se a necessidade de preparação para os</w:t>
      </w:r>
      <w:r w:rsidRPr="00051E24">
        <w:rPr>
          <w:rFonts w:ascii="Times New Roman" w:hAnsi="Times New Roman" w:cs="Times New Roman"/>
        </w:rPr>
        <w:t xml:space="preserve"> futuros trabalhadores, às noções básicas de leitura, escrita e princípios matemáticos tornam-se um pré-requisito ao operário.</w:t>
      </w:r>
      <w:r>
        <w:rPr>
          <w:rFonts w:ascii="Times New Roman" w:hAnsi="Times New Roman" w:cs="Times New Roman"/>
        </w:rPr>
        <w:t xml:space="preserve"> As escolas, portanto, tornaram-se centros favoráveis para o ensino em massa, visando o princípio de mais valia que consistia em “produzir mais em menos tempo”.</w:t>
      </w:r>
    </w:p>
    <w:p w:rsidR="00AB78A9" w:rsidRDefault="00AB78A9" w:rsidP="00AB78A9">
      <w:pPr>
        <w:spacing w:after="0" w:line="360" w:lineRule="auto"/>
        <w:ind w:firstLine="709"/>
        <w:jc w:val="both"/>
        <w:rPr>
          <w:rFonts w:ascii="Times New Roman" w:hAnsi="Times New Roman" w:cs="Times New Roman"/>
        </w:rPr>
      </w:pPr>
      <w:r w:rsidRPr="00051E24">
        <w:rPr>
          <w:rFonts w:ascii="Times New Roman" w:hAnsi="Times New Roman" w:cs="Times New Roman"/>
        </w:rPr>
        <w:t xml:space="preserve"> </w:t>
      </w:r>
      <w:r>
        <w:rPr>
          <w:rFonts w:ascii="Times New Roman" w:hAnsi="Times New Roman" w:cs="Times New Roman"/>
        </w:rPr>
        <w:t>Diante a</w:t>
      </w:r>
      <w:r w:rsidRPr="00051E24">
        <w:rPr>
          <w:rFonts w:ascii="Times New Roman" w:hAnsi="Times New Roman" w:cs="Times New Roman"/>
        </w:rPr>
        <w:t xml:space="preserve">s propostas de estabilização financeira, </w:t>
      </w:r>
      <w:r>
        <w:rPr>
          <w:rFonts w:ascii="Times New Roman" w:hAnsi="Times New Roman" w:cs="Times New Roman"/>
        </w:rPr>
        <w:t xml:space="preserve">empresas ofereciam vagas e escolhiam candidatos que desenvolvessem o perfil adequado para trabalharem nas produções. As </w:t>
      </w:r>
      <w:r w:rsidRPr="00051E24">
        <w:rPr>
          <w:rFonts w:ascii="Times New Roman" w:hAnsi="Times New Roman" w:cs="Times New Roman"/>
        </w:rPr>
        <w:t>famílias do campo migraram para as cidades em busca de</w:t>
      </w:r>
      <w:r>
        <w:rPr>
          <w:rFonts w:ascii="Times New Roman" w:hAnsi="Times New Roman" w:cs="Times New Roman"/>
        </w:rPr>
        <w:t xml:space="preserve"> um salário digno e de</w:t>
      </w:r>
      <w:r w:rsidRPr="00051E24">
        <w:rPr>
          <w:rFonts w:ascii="Times New Roman" w:hAnsi="Times New Roman" w:cs="Times New Roman"/>
        </w:rPr>
        <w:t xml:space="preserve"> melhores condições de vida</w:t>
      </w:r>
      <w:r>
        <w:rPr>
          <w:rFonts w:ascii="Times New Roman" w:hAnsi="Times New Roman" w:cs="Times New Roman"/>
        </w:rPr>
        <w:t>.</w:t>
      </w:r>
    </w:p>
    <w:p w:rsidR="00AB78A9" w:rsidRDefault="00AB78A9" w:rsidP="00AB78A9">
      <w:pPr>
        <w:spacing w:after="0" w:line="360" w:lineRule="auto"/>
        <w:ind w:firstLine="709"/>
        <w:jc w:val="both"/>
        <w:rPr>
          <w:rFonts w:ascii="Times New Roman" w:hAnsi="Times New Roman" w:cs="Times New Roman"/>
        </w:rPr>
      </w:pPr>
      <w:r>
        <w:rPr>
          <w:rFonts w:ascii="Times New Roman" w:hAnsi="Times New Roman" w:cs="Times New Roman"/>
        </w:rPr>
        <w:t>E</w:t>
      </w:r>
      <w:r w:rsidRPr="00051E24">
        <w:rPr>
          <w:rFonts w:ascii="Times New Roman" w:hAnsi="Times New Roman" w:cs="Times New Roman"/>
        </w:rPr>
        <w:t xml:space="preserve">sse momento, conhecido como “êxodo rural”, impactou os </w:t>
      </w:r>
      <w:r>
        <w:rPr>
          <w:rFonts w:ascii="Times New Roman" w:hAnsi="Times New Roman" w:cs="Times New Roman"/>
        </w:rPr>
        <w:t>fundamentos</w:t>
      </w:r>
      <w:r w:rsidRPr="00051E24">
        <w:rPr>
          <w:rFonts w:ascii="Times New Roman" w:hAnsi="Times New Roman" w:cs="Times New Roman"/>
        </w:rPr>
        <w:t xml:space="preserve"> da identidade brasileira. </w:t>
      </w:r>
      <w:r>
        <w:rPr>
          <w:rFonts w:ascii="Times New Roman" w:hAnsi="Times New Roman" w:cs="Times New Roman"/>
        </w:rPr>
        <w:t xml:space="preserve">Os </w:t>
      </w:r>
      <w:r w:rsidRPr="00051E24">
        <w:rPr>
          <w:rFonts w:ascii="Times New Roman" w:hAnsi="Times New Roman" w:cs="Times New Roman"/>
        </w:rPr>
        <w:t xml:space="preserve">centros urbanos começaram a sofrer com o “inchaço” populacional causado pelo recebimento de </w:t>
      </w:r>
      <w:r>
        <w:rPr>
          <w:rFonts w:ascii="Times New Roman" w:hAnsi="Times New Roman" w:cs="Times New Roman"/>
        </w:rPr>
        <w:t xml:space="preserve">pessoas, provenientes de </w:t>
      </w:r>
      <w:r w:rsidRPr="00051E24">
        <w:rPr>
          <w:rFonts w:ascii="Times New Roman" w:hAnsi="Times New Roman" w:cs="Times New Roman"/>
        </w:rPr>
        <w:t>divers</w:t>
      </w:r>
      <w:r>
        <w:rPr>
          <w:rFonts w:ascii="Times New Roman" w:hAnsi="Times New Roman" w:cs="Times New Roman"/>
        </w:rPr>
        <w:t>as</w:t>
      </w:r>
      <w:r w:rsidRPr="00051E24">
        <w:rPr>
          <w:rFonts w:ascii="Times New Roman" w:hAnsi="Times New Roman" w:cs="Times New Roman"/>
        </w:rPr>
        <w:t xml:space="preserve"> culturais e com diferentes </w:t>
      </w:r>
      <w:r w:rsidRPr="00051E24">
        <w:rPr>
          <w:rFonts w:ascii="Times New Roman" w:hAnsi="Times New Roman" w:cs="Times New Roman"/>
        </w:rPr>
        <w:lastRenderedPageBreak/>
        <w:t>níveis de aprendizagem</w:t>
      </w:r>
      <w:r>
        <w:rPr>
          <w:rFonts w:ascii="Times New Roman" w:hAnsi="Times New Roman" w:cs="Times New Roman"/>
        </w:rPr>
        <w:t>, as escolas começaram a restringir seu atendimento, devido à superlotação</w:t>
      </w:r>
      <w:r w:rsidRPr="00051E24">
        <w:rPr>
          <w:rFonts w:ascii="Times New Roman" w:hAnsi="Times New Roman" w:cs="Times New Roman"/>
        </w:rPr>
        <w:t xml:space="preserve">. </w:t>
      </w:r>
    </w:p>
    <w:p w:rsidR="00404759" w:rsidRDefault="00AB78A9" w:rsidP="00404759">
      <w:pPr>
        <w:spacing w:after="0" w:line="360" w:lineRule="auto"/>
        <w:ind w:firstLine="709"/>
        <w:jc w:val="both"/>
        <w:rPr>
          <w:rFonts w:ascii="Times New Roman" w:hAnsi="Times New Roman" w:cs="Times New Roman"/>
        </w:rPr>
      </w:pPr>
      <w:r>
        <w:rPr>
          <w:rFonts w:ascii="Times New Roman" w:hAnsi="Times New Roman" w:cs="Times New Roman"/>
        </w:rPr>
        <w:t>Além disso, os sentimentos e o cansaço causados pelas</w:t>
      </w:r>
      <w:r w:rsidRPr="00051E24">
        <w:rPr>
          <w:rFonts w:ascii="Times New Roman" w:hAnsi="Times New Roman" w:cs="Times New Roman"/>
        </w:rPr>
        <w:t xml:space="preserve"> longas horas de trabalho nas indústrias</w:t>
      </w:r>
      <w:r>
        <w:rPr>
          <w:rFonts w:ascii="Times New Roman" w:hAnsi="Times New Roman" w:cs="Times New Roman"/>
        </w:rPr>
        <w:t xml:space="preserve"> ou</w:t>
      </w:r>
      <w:r w:rsidRPr="00051E24">
        <w:rPr>
          <w:rFonts w:ascii="Times New Roman" w:hAnsi="Times New Roman" w:cs="Times New Roman"/>
        </w:rPr>
        <w:t xml:space="preserve"> </w:t>
      </w:r>
      <w:r>
        <w:rPr>
          <w:rFonts w:ascii="Times New Roman" w:hAnsi="Times New Roman" w:cs="Times New Roman"/>
        </w:rPr>
        <w:t>pelo</w:t>
      </w:r>
      <w:r w:rsidRPr="00051E24">
        <w:rPr>
          <w:rFonts w:ascii="Times New Roman" w:hAnsi="Times New Roman" w:cs="Times New Roman"/>
        </w:rPr>
        <w:t xml:space="preserve"> desemprego</w:t>
      </w:r>
      <w:r>
        <w:rPr>
          <w:rFonts w:ascii="Times New Roman" w:hAnsi="Times New Roman" w:cs="Times New Roman"/>
        </w:rPr>
        <w:t xml:space="preserve"> aumentaram a </w:t>
      </w:r>
      <w:r w:rsidRPr="00051E24">
        <w:rPr>
          <w:rFonts w:ascii="Times New Roman" w:hAnsi="Times New Roman" w:cs="Times New Roman"/>
        </w:rPr>
        <w:t>frustação</w:t>
      </w:r>
      <w:r>
        <w:rPr>
          <w:rFonts w:ascii="Times New Roman" w:hAnsi="Times New Roman" w:cs="Times New Roman"/>
        </w:rPr>
        <w:t xml:space="preserve"> populacional.</w:t>
      </w:r>
      <w:r w:rsidRPr="00051E24">
        <w:rPr>
          <w:rFonts w:ascii="Times New Roman" w:hAnsi="Times New Roman" w:cs="Times New Roman"/>
        </w:rPr>
        <w:t xml:space="preserve"> Às condições precárias que os migrantes eram recebidos nas cidades,</w:t>
      </w:r>
      <w:r>
        <w:rPr>
          <w:rFonts w:ascii="Times New Roman" w:hAnsi="Times New Roman" w:cs="Times New Roman"/>
        </w:rPr>
        <w:t xml:space="preserve"> e que viviam</w:t>
      </w:r>
      <w:r w:rsidRPr="00051E24">
        <w:rPr>
          <w:rFonts w:ascii="Times New Roman" w:hAnsi="Times New Roman" w:cs="Times New Roman"/>
        </w:rPr>
        <w:t xml:space="preserve"> incorporou a escola um papel assistencial e de acolhimento. </w:t>
      </w:r>
    </w:p>
    <w:p w:rsidR="00AB78A9" w:rsidRPr="00051E24" w:rsidRDefault="00AB78A9" w:rsidP="00AB78A9">
      <w:pPr>
        <w:spacing w:after="0" w:line="360" w:lineRule="auto"/>
        <w:ind w:firstLine="709"/>
        <w:jc w:val="both"/>
        <w:rPr>
          <w:rFonts w:ascii="Times New Roman" w:hAnsi="Times New Roman" w:cs="Times New Roman"/>
        </w:rPr>
      </w:pPr>
      <w:r>
        <w:rPr>
          <w:rFonts w:ascii="Times New Roman" w:hAnsi="Times New Roman" w:cs="Times New Roman"/>
        </w:rPr>
        <w:t xml:space="preserve">Novas </w:t>
      </w:r>
      <w:r w:rsidRPr="00051E24">
        <w:rPr>
          <w:rFonts w:ascii="Times New Roman" w:hAnsi="Times New Roman" w:cs="Times New Roman"/>
        </w:rPr>
        <w:t>abertura</w:t>
      </w:r>
      <w:r>
        <w:rPr>
          <w:rFonts w:ascii="Times New Roman" w:hAnsi="Times New Roman" w:cs="Times New Roman"/>
        </w:rPr>
        <w:t>s</w:t>
      </w:r>
      <w:r w:rsidRPr="00051E24">
        <w:rPr>
          <w:rFonts w:ascii="Times New Roman" w:hAnsi="Times New Roman" w:cs="Times New Roman"/>
        </w:rPr>
        <w:t xml:space="preserve"> de escolas no campo tornaram-se</w:t>
      </w:r>
      <w:r>
        <w:rPr>
          <w:rFonts w:ascii="Times New Roman" w:hAnsi="Times New Roman" w:cs="Times New Roman"/>
        </w:rPr>
        <w:t xml:space="preserve"> medidas políticas provisórias para conter a saída das famílias do campo,</w:t>
      </w:r>
      <w:r w:rsidRPr="00051E24">
        <w:rPr>
          <w:rFonts w:ascii="Times New Roman" w:hAnsi="Times New Roman" w:cs="Times New Roman"/>
        </w:rPr>
        <w:t xml:space="preserve"> porém a precariedade </w:t>
      </w:r>
      <w:r>
        <w:rPr>
          <w:rFonts w:ascii="Times New Roman" w:hAnsi="Times New Roman" w:cs="Times New Roman"/>
        </w:rPr>
        <w:t>que este</w:t>
      </w:r>
      <w:r w:rsidRPr="00051E24">
        <w:rPr>
          <w:rFonts w:ascii="Times New Roman" w:hAnsi="Times New Roman" w:cs="Times New Roman"/>
        </w:rPr>
        <w:t xml:space="preserve"> ensino </w:t>
      </w:r>
      <w:r>
        <w:rPr>
          <w:rFonts w:ascii="Times New Roman" w:hAnsi="Times New Roman" w:cs="Times New Roman"/>
        </w:rPr>
        <w:t xml:space="preserve">foi imposto </w:t>
      </w:r>
      <w:r w:rsidRPr="00051E24">
        <w:rPr>
          <w:rFonts w:ascii="Times New Roman" w:hAnsi="Times New Roman" w:cs="Times New Roman"/>
        </w:rPr>
        <w:t>e a desvalorização ocasionou</w:t>
      </w:r>
      <w:r>
        <w:rPr>
          <w:rFonts w:ascii="Times New Roman" w:hAnsi="Times New Roman" w:cs="Times New Roman"/>
        </w:rPr>
        <w:t xml:space="preserve"> vários desajustes, como</w:t>
      </w:r>
      <w:r w:rsidRPr="00051E24">
        <w:rPr>
          <w:rFonts w:ascii="Times New Roman" w:hAnsi="Times New Roman" w:cs="Times New Roman"/>
        </w:rPr>
        <w:t xml:space="preserve"> o multisseria</w:t>
      </w:r>
      <w:r>
        <w:rPr>
          <w:rFonts w:ascii="Times New Roman" w:hAnsi="Times New Roman" w:cs="Times New Roman"/>
        </w:rPr>
        <w:t>mento de salas e</w:t>
      </w:r>
      <w:r w:rsidRPr="00051E24">
        <w:rPr>
          <w:rFonts w:ascii="Times New Roman" w:hAnsi="Times New Roman" w:cs="Times New Roman"/>
        </w:rPr>
        <w:t xml:space="preserve"> a falta de formação profissional dos professores, entre outros </w:t>
      </w:r>
      <w:r>
        <w:rPr>
          <w:rFonts w:ascii="Times New Roman" w:hAnsi="Times New Roman" w:cs="Times New Roman"/>
        </w:rPr>
        <w:t>problemas</w:t>
      </w:r>
      <w:r w:rsidRPr="00051E24">
        <w:rPr>
          <w:rFonts w:ascii="Times New Roman" w:hAnsi="Times New Roman" w:cs="Times New Roman"/>
        </w:rPr>
        <w:t xml:space="preserve"> educacionais, pois tais estruturas não recebiam apoio financeiro suficiente e qualificado para manterem-se.</w:t>
      </w:r>
    </w:p>
    <w:p w:rsidR="00AB78A9" w:rsidRDefault="00AB78A9" w:rsidP="00AB78A9">
      <w:pPr>
        <w:spacing w:after="0" w:line="360" w:lineRule="auto"/>
        <w:ind w:firstLine="709"/>
        <w:jc w:val="both"/>
        <w:rPr>
          <w:rFonts w:ascii="Times New Roman" w:hAnsi="Times New Roman" w:cs="Times New Roman"/>
        </w:rPr>
      </w:pPr>
      <w:r>
        <w:rPr>
          <w:rFonts w:ascii="Times New Roman" w:hAnsi="Times New Roman" w:cs="Times New Roman"/>
        </w:rPr>
        <w:t>Em meados de 1932, muitas crianças ainda não possuíam acesso à educação, nesse período o “Manifesto dos Pioneiros da Educação Nova”, acentuaram suas lutas por escolas públicas, gratuitas, laicas e de qualidade que visassem aproximar as escolas de todos, considerando a necessidade de escolas no campo de adaptar o seu currículo a sua manifestação cultural.</w:t>
      </w:r>
    </w:p>
    <w:p w:rsidR="00AB78A9" w:rsidRPr="00A578BA" w:rsidRDefault="00AB78A9" w:rsidP="00AB78A9">
      <w:pPr>
        <w:spacing w:after="0" w:line="360" w:lineRule="auto"/>
        <w:ind w:firstLine="709"/>
        <w:jc w:val="both"/>
        <w:rPr>
          <w:rFonts w:ascii="Times New Roman" w:hAnsi="Times New Roman" w:cs="Times New Roman"/>
        </w:rPr>
      </w:pPr>
      <w:r>
        <w:rPr>
          <w:rFonts w:ascii="Times New Roman" w:hAnsi="Times New Roman" w:cs="Times New Roman"/>
        </w:rPr>
        <w:t xml:space="preserve">Neste contexto, surgiu o movimento “Ruralismo Pedagógico” com concepções que propunham a defesa dos direitos do campo, buscando uma escola integrada às questões regionalistas do morador </w:t>
      </w:r>
      <w:r w:rsidRPr="00610ED6">
        <w:rPr>
          <w:rFonts w:ascii="Times New Roman" w:hAnsi="Times New Roman" w:cs="Times New Roman"/>
        </w:rPr>
        <w:t>condenado ao êxodo rural (</w:t>
      </w:r>
      <w:r w:rsidR="00647429" w:rsidRPr="00522C19">
        <w:rPr>
          <w:rFonts w:ascii="Times New Roman" w:hAnsi="Times New Roman" w:cs="Times New Roman"/>
        </w:rPr>
        <w:t xml:space="preserve">RIOS, </w:t>
      </w:r>
      <w:r w:rsidRPr="00522C19">
        <w:rPr>
          <w:rFonts w:ascii="Times New Roman" w:hAnsi="Times New Roman" w:cs="Times New Roman"/>
        </w:rPr>
        <w:t>2016, p. 37).</w:t>
      </w:r>
      <w:r>
        <w:rPr>
          <w:rFonts w:ascii="Times New Roman" w:hAnsi="Times New Roman" w:cs="Times New Roman"/>
        </w:rPr>
        <w:t xml:space="preserve"> Porém, os projetos por eles levantados foram aceitos com muitas modificações, trazendo desarticulações diante a realidade do trabalhador do campo, sendo considerado como uma forma de reprodução de pensamentos superficiais e assistencialistas diante a real necessidade educacional dessa população. Essa </w:t>
      </w:r>
      <w:r w:rsidRPr="00A578BA">
        <w:rPr>
          <w:rFonts w:ascii="Times New Roman" w:hAnsi="Times New Roman" w:cs="Times New Roman"/>
        </w:rPr>
        <w:t xml:space="preserve">educação oferecida para o campo caracterizou-se como uma </w:t>
      </w:r>
      <w:r w:rsidRPr="0076644A">
        <w:rPr>
          <w:rFonts w:ascii="Times New Roman" w:hAnsi="Times New Roman" w:cs="Times New Roman"/>
          <w:i/>
        </w:rPr>
        <w:t>Educação Rural</w:t>
      </w:r>
      <w:r w:rsidRPr="00A578BA">
        <w:rPr>
          <w:rFonts w:ascii="Times New Roman" w:hAnsi="Times New Roman" w:cs="Times New Roman"/>
        </w:rPr>
        <w:t>.</w:t>
      </w:r>
    </w:p>
    <w:p w:rsidR="00AB78A9" w:rsidRDefault="00AB78A9" w:rsidP="00AB78A9">
      <w:pPr>
        <w:spacing w:after="0"/>
        <w:ind w:firstLine="709"/>
        <w:jc w:val="both"/>
        <w:rPr>
          <w:rFonts w:ascii="Times New Roman" w:hAnsi="Times New Roman" w:cs="Times New Roman"/>
        </w:rPr>
      </w:pPr>
      <w:r w:rsidRPr="00A578BA">
        <w:rPr>
          <w:rFonts w:ascii="Times New Roman" w:hAnsi="Times New Roman" w:cs="Times New Roman"/>
        </w:rPr>
        <w:t>Para Ribeiro (2012, p. 295), a Educação Rural neste período:</w:t>
      </w:r>
    </w:p>
    <w:p w:rsidR="006E66A0" w:rsidRDefault="006E66A0" w:rsidP="00FD28D3">
      <w:pPr>
        <w:autoSpaceDE w:val="0"/>
        <w:autoSpaceDN w:val="0"/>
        <w:adjustRightInd w:val="0"/>
        <w:spacing w:after="0" w:line="240" w:lineRule="auto"/>
        <w:ind w:left="2268"/>
        <w:jc w:val="both"/>
        <w:rPr>
          <w:rFonts w:ascii="Times New Roman" w:hAnsi="Times New Roman" w:cs="Times New Roman"/>
          <w:sz w:val="22"/>
          <w:szCs w:val="22"/>
        </w:rPr>
      </w:pPr>
    </w:p>
    <w:p w:rsidR="00AB78A9" w:rsidRDefault="00AB78A9" w:rsidP="00FD28D3">
      <w:pPr>
        <w:autoSpaceDE w:val="0"/>
        <w:autoSpaceDN w:val="0"/>
        <w:adjustRightInd w:val="0"/>
        <w:spacing w:after="0" w:line="240" w:lineRule="auto"/>
        <w:ind w:left="2268"/>
        <w:jc w:val="both"/>
        <w:rPr>
          <w:rFonts w:ascii="Times New Roman" w:hAnsi="Times New Roman" w:cs="Times New Roman"/>
          <w:sz w:val="22"/>
          <w:szCs w:val="22"/>
        </w:rPr>
      </w:pPr>
      <w:r w:rsidRPr="00A578BA">
        <w:rPr>
          <w:rFonts w:ascii="Times New Roman" w:hAnsi="Times New Roman" w:cs="Times New Roman"/>
          <w:sz w:val="22"/>
          <w:szCs w:val="22"/>
        </w:rPr>
        <w:t>Trata-se dos camponeses, ou seja, daqueles que residem e trabalham nas zonas rurais e recebem os menores rendimentos por seu trabalho. Para estes sujeitos, quando existe uma escola na área onde vivem, é oferecida uma educação na mesma modalidade da que é oferecida às populações que residem e trabalham nas áreas urbanas, não havendo, de acordo com os autores, nenhuma tentativa de adequar a escola rural às características dos camponeses ou dos seus filhos, quando estes a frequentam. Destinada a oferecer conhecimentos elementares de leitura, escrita e operações matemáticas simples, mesmo a escola rural multisseriada não tem cumprido esta função, o que explica as altas taxas de analfabetismo e os baixos índices de escolarização nas áreas rurais.</w:t>
      </w:r>
    </w:p>
    <w:p w:rsidR="006E66A0" w:rsidRPr="00A578BA" w:rsidRDefault="006E66A0" w:rsidP="00FD28D3">
      <w:pPr>
        <w:autoSpaceDE w:val="0"/>
        <w:autoSpaceDN w:val="0"/>
        <w:adjustRightInd w:val="0"/>
        <w:spacing w:after="0" w:line="240" w:lineRule="auto"/>
        <w:ind w:left="2268"/>
        <w:jc w:val="both"/>
        <w:rPr>
          <w:rFonts w:ascii="Times New Roman" w:hAnsi="Times New Roman" w:cs="Times New Roman"/>
          <w:sz w:val="22"/>
          <w:szCs w:val="22"/>
        </w:rPr>
      </w:pPr>
    </w:p>
    <w:p w:rsidR="00AB78A9" w:rsidRDefault="00AB78A9" w:rsidP="00AB78A9">
      <w:pPr>
        <w:autoSpaceDE w:val="0"/>
        <w:autoSpaceDN w:val="0"/>
        <w:adjustRightInd w:val="0"/>
        <w:spacing w:after="0" w:line="360" w:lineRule="auto"/>
        <w:ind w:firstLine="709"/>
        <w:jc w:val="both"/>
        <w:rPr>
          <w:rFonts w:ascii="Times New Roman" w:hAnsi="Times New Roman" w:cs="Times New Roman"/>
        </w:rPr>
      </w:pPr>
      <w:r>
        <w:rPr>
          <w:rFonts w:ascii="Times New Roman" w:hAnsi="Times New Roman" w:cs="Times New Roman"/>
        </w:rPr>
        <w:t xml:space="preserve">Enquanto, os filhos dos burgueses continuavam a ter uma elevada aprendizagem sobre os diferentes campos do conhecimento, os filhos dos agricultores que possuíam oportunidade, </w:t>
      </w:r>
      <w:r>
        <w:rPr>
          <w:rFonts w:ascii="Times New Roman" w:hAnsi="Times New Roman" w:cs="Times New Roman"/>
        </w:rPr>
        <w:lastRenderedPageBreak/>
        <w:t xml:space="preserve">recebia uma educação destinada à preparação do ser humano para o trabalho. Outro fator agravante se </w:t>
      </w:r>
      <w:r w:rsidRPr="00EB14AE">
        <w:rPr>
          <w:rFonts w:ascii="Times New Roman" w:hAnsi="Times New Roman" w:cs="Times New Roman"/>
        </w:rPr>
        <w:t>destaca</w:t>
      </w:r>
      <w:r>
        <w:rPr>
          <w:rFonts w:ascii="Times New Roman" w:hAnsi="Times New Roman" w:cs="Times New Roman"/>
        </w:rPr>
        <w:t>va</w:t>
      </w:r>
      <w:r w:rsidRPr="00EB14AE">
        <w:rPr>
          <w:rFonts w:ascii="Times New Roman" w:hAnsi="Times New Roman" w:cs="Times New Roman"/>
        </w:rPr>
        <w:t xml:space="preserve"> no distanciamento desse ensino diante ao </w:t>
      </w:r>
      <w:r>
        <w:rPr>
          <w:rFonts w:ascii="Times New Roman" w:hAnsi="Times New Roman" w:cs="Times New Roman"/>
        </w:rPr>
        <w:t xml:space="preserve">seu </w:t>
      </w:r>
      <w:r w:rsidRPr="00EB14AE">
        <w:rPr>
          <w:rFonts w:ascii="Times New Roman" w:hAnsi="Times New Roman" w:cs="Times New Roman"/>
        </w:rPr>
        <w:t xml:space="preserve">contexto de vida e de suas experiências com a </w:t>
      </w:r>
      <w:r w:rsidRPr="00522C19">
        <w:rPr>
          <w:rFonts w:ascii="Times New Roman" w:hAnsi="Times New Roman" w:cs="Times New Roman"/>
        </w:rPr>
        <w:t>terra (</w:t>
      </w:r>
      <w:r w:rsidR="00647429" w:rsidRPr="00522C19">
        <w:rPr>
          <w:rFonts w:ascii="Times New Roman" w:hAnsi="Times New Roman" w:cs="Times New Roman"/>
        </w:rPr>
        <w:t>RIBEIRO,</w:t>
      </w:r>
      <w:r w:rsidR="00647429" w:rsidRPr="00522C19">
        <w:rPr>
          <w:rFonts w:ascii="Times New Roman" w:hAnsi="Times New Roman" w:cs="Times New Roman"/>
          <w:color w:val="00B0F0"/>
        </w:rPr>
        <w:t xml:space="preserve"> </w:t>
      </w:r>
      <w:r w:rsidRPr="00522C19">
        <w:rPr>
          <w:rFonts w:ascii="Times New Roman" w:hAnsi="Times New Roman" w:cs="Times New Roman"/>
        </w:rPr>
        <w:t>2012).</w:t>
      </w:r>
    </w:p>
    <w:p w:rsidR="00AB78A9" w:rsidRDefault="00AB78A9" w:rsidP="00AB78A9">
      <w:pPr>
        <w:autoSpaceDE w:val="0"/>
        <w:autoSpaceDN w:val="0"/>
        <w:adjustRightInd w:val="0"/>
        <w:spacing w:after="0" w:line="360" w:lineRule="auto"/>
        <w:ind w:firstLine="709"/>
        <w:jc w:val="both"/>
        <w:rPr>
          <w:rFonts w:ascii="Times New Roman" w:hAnsi="Times New Roman" w:cs="Times New Roman"/>
        </w:rPr>
      </w:pPr>
      <w:r>
        <w:rPr>
          <w:rFonts w:ascii="Times New Roman" w:hAnsi="Times New Roman" w:cs="Times New Roman"/>
        </w:rPr>
        <w:t xml:space="preserve">Somado a isso, professores urbanos expunham-se às longas jornadas até as escolas do campo. Com a falta desses profissionais, moradores do campo mais experientes receberam pequenas formações a fim de atenderem as áreas mais distantes, fomentando o funcionamento de escolas primarias </w:t>
      </w:r>
      <w:r w:rsidRPr="00522C19">
        <w:rPr>
          <w:rFonts w:ascii="Times New Roman" w:hAnsi="Times New Roman" w:cs="Times New Roman"/>
        </w:rPr>
        <w:t>(</w:t>
      </w:r>
      <w:r w:rsidR="00647429" w:rsidRPr="00522C19">
        <w:rPr>
          <w:rFonts w:ascii="Times New Roman" w:hAnsi="Times New Roman" w:cs="Times New Roman"/>
        </w:rPr>
        <w:t>RIBEIRO,</w:t>
      </w:r>
      <w:r w:rsidR="00647429" w:rsidRPr="00522C19">
        <w:rPr>
          <w:rFonts w:ascii="Times New Roman" w:hAnsi="Times New Roman" w:cs="Times New Roman"/>
          <w:color w:val="00B0F0"/>
        </w:rPr>
        <w:t xml:space="preserve"> </w:t>
      </w:r>
      <w:r w:rsidRPr="00522C19">
        <w:rPr>
          <w:rFonts w:ascii="Times New Roman" w:hAnsi="Times New Roman" w:cs="Times New Roman"/>
        </w:rPr>
        <w:t>2012).</w:t>
      </w:r>
    </w:p>
    <w:p w:rsidR="00AB78A9" w:rsidRDefault="00AB78A9" w:rsidP="00AB78A9">
      <w:pPr>
        <w:autoSpaceDE w:val="0"/>
        <w:autoSpaceDN w:val="0"/>
        <w:adjustRightInd w:val="0"/>
        <w:spacing w:after="0" w:line="360" w:lineRule="auto"/>
        <w:ind w:firstLine="709"/>
        <w:jc w:val="both"/>
        <w:rPr>
          <w:rFonts w:ascii="Times New Roman" w:hAnsi="Times New Roman" w:cs="Times New Roman"/>
        </w:rPr>
      </w:pPr>
      <w:r>
        <w:rPr>
          <w:rFonts w:ascii="Times New Roman" w:hAnsi="Times New Roman" w:cs="Times New Roman"/>
        </w:rPr>
        <w:t>Contudo, a Educação Rural foi sendo desenvolvida dentro de uma concepção preconceituosa a respeito do morador do campo, pois seu currículo baseia-se nos modelos da escola urbana, sem respeitar a cultura do campo e os saberes decorrentes do trabalho com a terra. As imposições de conhecimentos estranhos e desarticulados daquilo que os moradores aprenderam com suas gerações, provocavam</w:t>
      </w:r>
      <w:r w:rsidRPr="00E1227F">
        <w:rPr>
          <w:rFonts w:ascii="Times New Roman" w:hAnsi="Times New Roman" w:cs="Times New Roman"/>
        </w:rPr>
        <w:t xml:space="preserve"> a inibição da autonomia de aprendizagem e da compreensão dos fenômenos estudados (</w:t>
      </w:r>
      <w:r w:rsidR="00647429" w:rsidRPr="00E1227F">
        <w:rPr>
          <w:rFonts w:ascii="Times New Roman" w:hAnsi="Times New Roman" w:cs="Times New Roman"/>
        </w:rPr>
        <w:t xml:space="preserve">RIBEIRO, </w:t>
      </w:r>
      <w:r w:rsidRPr="00E1227F">
        <w:rPr>
          <w:rFonts w:ascii="Times New Roman" w:hAnsi="Times New Roman" w:cs="Times New Roman"/>
        </w:rPr>
        <w:t>2012).</w:t>
      </w:r>
    </w:p>
    <w:p w:rsidR="00AB78A9" w:rsidRDefault="00AB78A9" w:rsidP="00AB78A9">
      <w:pPr>
        <w:autoSpaceDE w:val="0"/>
        <w:autoSpaceDN w:val="0"/>
        <w:adjustRightInd w:val="0"/>
        <w:spacing w:after="0" w:line="360" w:lineRule="auto"/>
        <w:ind w:firstLine="709"/>
        <w:jc w:val="both"/>
        <w:rPr>
          <w:rFonts w:ascii="Times New Roman" w:hAnsi="Times New Roman" w:cs="Times New Roman"/>
        </w:rPr>
      </w:pPr>
      <w:r>
        <w:rPr>
          <w:rFonts w:ascii="Times New Roman" w:hAnsi="Times New Roman" w:cs="Times New Roman"/>
        </w:rPr>
        <w:t xml:space="preserve">Segundo </w:t>
      </w:r>
      <w:r w:rsidRPr="00115BE7">
        <w:rPr>
          <w:rFonts w:ascii="Times New Roman" w:hAnsi="Times New Roman" w:cs="Times New Roman"/>
        </w:rPr>
        <w:t>Silva et al</w:t>
      </w:r>
      <w:r>
        <w:rPr>
          <w:rFonts w:ascii="Times New Roman" w:hAnsi="Times New Roman" w:cs="Times New Roman"/>
        </w:rPr>
        <w:t>.</w:t>
      </w:r>
      <w:r w:rsidRPr="00115BE7">
        <w:rPr>
          <w:rFonts w:ascii="Times New Roman" w:hAnsi="Times New Roman" w:cs="Times New Roman"/>
        </w:rPr>
        <w:t xml:space="preserve"> (2006, p. 72 apud </w:t>
      </w:r>
      <w:r w:rsidR="00FD28D3" w:rsidRPr="00115BE7">
        <w:rPr>
          <w:rFonts w:ascii="Times New Roman" w:hAnsi="Times New Roman" w:cs="Times New Roman"/>
        </w:rPr>
        <w:t>CALAZANS</w:t>
      </w:r>
      <w:r w:rsidRPr="00115BE7">
        <w:rPr>
          <w:rFonts w:ascii="Times New Roman" w:hAnsi="Times New Roman" w:cs="Times New Roman"/>
        </w:rPr>
        <w:t>, 1993)</w:t>
      </w:r>
      <w:r>
        <w:rPr>
          <w:rFonts w:ascii="Times New Roman" w:hAnsi="Times New Roman" w:cs="Times New Roman"/>
        </w:rPr>
        <w:t>,</w:t>
      </w:r>
      <w:r w:rsidRPr="00115BE7">
        <w:rPr>
          <w:rFonts w:ascii="Times New Roman" w:hAnsi="Times New Roman" w:cs="Times New Roman"/>
        </w:rPr>
        <w:t xml:space="preserve"> “Nessa lógica, a educação rural tem sido tratada tendo como referência a sociedade urbano-industrial com a difusão de valores, conhecimentos e atitudes distantes dos interesses e necessidades da população rural”</w:t>
      </w:r>
      <w:r>
        <w:rPr>
          <w:rFonts w:ascii="Times New Roman" w:hAnsi="Times New Roman" w:cs="Times New Roman"/>
        </w:rPr>
        <w:t>, pois considera as vivências do homem e da mulher da cidade.</w:t>
      </w:r>
    </w:p>
    <w:p w:rsidR="00AB78A9" w:rsidRDefault="00AB78A9" w:rsidP="00AB78A9">
      <w:pPr>
        <w:autoSpaceDE w:val="0"/>
        <w:autoSpaceDN w:val="0"/>
        <w:adjustRightInd w:val="0"/>
        <w:spacing w:after="0" w:line="360" w:lineRule="auto"/>
        <w:ind w:firstLine="709"/>
        <w:jc w:val="both"/>
        <w:rPr>
          <w:rFonts w:ascii="Times New Roman" w:hAnsi="Times New Roman" w:cs="Times New Roman"/>
        </w:rPr>
      </w:pPr>
      <w:r>
        <w:rPr>
          <w:rFonts w:ascii="Times New Roman" w:hAnsi="Times New Roman" w:cs="Times New Roman"/>
        </w:rPr>
        <w:t xml:space="preserve">Esse descompasso gerou movimentações em diferentes segmentos educacionais e sociais, </w:t>
      </w:r>
      <w:r w:rsidRPr="00115BE7">
        <w:rPr>
          <w:rFonts w:ascii="Times New Roman" w:hAnsi="Times New Roman" w:cs="Times New Roman"/>
        </w:rPr>
        <w:t>como o Movimento dos Trabalhadores Sem-Terra (MST) e a Confederação Nacional do Trabalhador e Trabalhadora na Agricultura (Contag)</w:t>
      </w:r>
      <w:r>
        <w:rPr>
          <w:rFonts w:ascii="Times New Roman" w:hAnsi="Times New Roman" w:cs="Times New Roman"/>
        </w:rPr>
        <w:t>, entre outros,</w:t>
      </w:r>
      <w:r w:rsidRPr="00115BE7">
        <w:rPr>
          <w:rFonts w:ascii="Times New Roman" w:hAnsi="Times New Roman" w:cs="Times New Roman"/>
        </w:rPr>
        <w:t xml:space="preserve"> em</w:t>
      </w:r>
      <w:r>
        <w:rPr>
          <w:rFonts w:ascii="Times New Roman" w:hAnsi="Times New Roman" w:cs="Times New Roman"/>
        </w:rPr>
        <w:t xml:space="preserve"> defesa de uma educação específica para o campo.</w:t>
      </w:r>
    </w:p>
    <w:p w:rsidR="00AB78A9" w:rsidRDefault="00AB78A9" w:rsidP="00AB78A9">
      <w:pPr>
        <w:autoSpaceDE w:val="0"/>
        <w:autoSpaceDN w:val="0"/>
        <w:adjustRightInd w:val="0"/>
        <w:spacing w:after="0" w:line="360" w:lineRule="auto"/>
        <w:ind w:firstLine="709"/>
        <w:jc w:val="both"/>
        <w:rPr>
          <w:rFonts w:ascii="Times New Roman" w:hAnsi="Times New Roman" w:cs="Times New Roman"/>
        </w:rPr>
      </w:pPr>
      <w:r>
        <w:rPr>
          <w:rFonts w:ascii="Times New Roman" w:hAnsi="Times New Roman" w:cs="Times New Roman"/>
        </w:rPr>
        <w:t>Para Silva et al., (2006, p.73)</w:t>
      </w:r>
      <w:r w:rsidRPr="00A11FD6">
        <w:rPr>
          <w:rFonts w:ascii="Times New Roman" w:hAnsi="Times New Roman" w:cs="Times New Roman"/>
        </w:rPr>
        <w:t xml:space="preserve"> “Foi da articulação desses movimentos sociais que emergiu a concepção de </w:t>
      </w:r>
      <w:r>
        <w:rPr>
          <w:rFonts w:ascii="Times New Roman" w:hAnsi="Times New Roman" w:cs="Times New Roman"/>
        </w:rPr>
        <w:t>E</w:t>
      </w:r>
      <w:r w:rsidRPr="00A11FD6">
        <w:rPr>
          <w:rFonts w:ascii="Times New Roman" w:hAnsi="Times New Roman" w:cs="Times New Roman"/>
        </w:rPr>
        <w:t xml:space="preserve">ducação do </w:t>
      </w:r>
      <w:r>
        <w:rPr>
          <w:rFonts w:ascii="Times New Roman" w:hAnsi="Times New Roman" w:cs="Times New Roman"/>
        </w:rPr>
        <w:t>C</w:t>
      </w:r>
      <w:r w:rsidRPr="00A11FD6">
        <w:rPr>
          <w:rFonts w:ascii="Times New Roman" w:hAnsi="Times New Roman" w:cs="Times New Roman"/>
        </w:rPr>
        <w:t xml:space="preserve">ampo, contrapondo-se a visão tradicional de </w:t>
      </w:r>
      <w:r>
        <w:rPr>
          <w:rFonts w:ascii="Times New Roman" w:hAnsi="Times New Roman" w:cs="Times New Roman"/>
        </w:rPr>
        <w:t>E</w:t>
      </w:r>
      <w:r w:rsidRPr="00A11FD6">
        <w:rPr>
          <w:rFonts w:ascii="Times New Roman" w:hAnsi="Times New Roman" w:cs="Times New Roman"/>
        </w:rPr>
        <w:t xml:space="preserve">ducação </w:t>
      </w:r>
      <w:r>
        <w:rPr>
          <w:rFonts w:ascii="Times New Roman" w:hAnsi="Times New Roman" w:cs="Times New Roman"/>
        </w:rPr>
        <w:t>R</w:t>
      </w:r>
      <w:r w:rsidRPr="00A11FD6">
        <w:rPr>
          <w:rFonts w:ascii="Times New Roman" w:hAnsi="Times New Roman" w:cs="Times New Roman"/>
        </w:rPr>
        <w:t>ural”</w:t>
      </w:r>
      <w:r>
        <w:rPr>
          <w:rFonts w:ascii="Times New Roman" w:hAnsi="Times New Roman" w:cs="Times New Roman"/>
        </w:rPr>
        <w:t xml:space="preserve">, pois acreditavam que </w:t>
      </w:r>
      <w:r w:rsidRPr="00A11FD6">
        <w:rPr>
          <w:rFonts w:ascii="Times New Roman" w:hAnsi="Times New Roman" w:cs="Times New Roman"/>
        </w:rPr>
        <w:t>“O campo é concebido enquanto espaço social com vida, identidade cultural própria e práticas compartilhadas, socializadas por aqueles que ali vivem” (</w:t>
      </w:r>
      <w:r w:rsidR="00FD28D3" w:rsidRPr="00A11FD6">
        <w:rPr>
          <w:rFonts w:ascii="Times New Roman" w:hAnsi="Times New Roman" w:cs="Times New Roman"/>
        </w:rPr>
        <w:t>SILVA</w:t>
      </w:r>
      <w:r w:rsidRPr="00A11FD6">
        <w:rPr>
          <w:rFonts w:ascii="Times New Roman" w:hAnsi="Times New Roman" w:cs="Times New Roman"/>
        </w:rPr>
        <w:t xml:space="preserve"> et al</w:t>
      </w:r>
      <w:r>
        <w:rPr>
          <w:rFonts w:ascii="Times New Roman" w:hAnsi="Times New Roman" w:cs="Times New Roman"/>
        </w:rPr>
        <w:t>.</w:t>
      </w:r>
      <w:r w:rsidRPr="00A11FD6">
        <w:rPr>
          <w:rFonts w:ascii="Times New Roman" w:hAnsi="Times New Roman" w:cs="Times New Roman"/>
        </w:rPr>
        <w:t>, 2006, p.73),</w:t>
      </w:r>
      <w:r>
        <w:rPr>
          <w:rFonts w:ascii="Times New Roman" w:hAnsi="Times New Roman" w:cs="Times New Roman"/>
        </w:rPr>
        <w:t xml:space="preserve"> desconsiderando a hipótese que o aluno do campo não era capaz de desenvolver saberes mais aprofundados.</w:t>
      </w:r>
    </w:p>
    <w:p w:rsidR="00AB78A9" w:rsidRDefault="00AB78A9" w:rsidP="00AB78A9">
      <w:pPr>
        <w:autoSpaceDE w:val="0"/>
        <w:autoSpaceDN w:val="0"/>
        <w:adjustRightInd w:val="0"/>
        <w:spacing w:after="0" w:line="360" w:lineRule="auto"/>
        <w:ind w:firstLine="709"/>
        <w:jc w:val="both"/>
        <w:rPr>
          <w:rFonts w:ascii="Times New Roman" w:hAnsi="Times New Roman" w:cs="Times New Roman"/>
        </w:rPr>
      </w:pPr>
      <w:r>
        <w:rPr>
          <w:rFonts w:ascii="Times New Roman" w:hAnsi="Times New Roman" w:cs="Times New Roman"/>
        </w:rPr>
        <w:t xml:space="preserve">Entretanto, de acordo com Camacho </w:t>
      </w:r>
      <w:r w:rsidRPr="00176413">
        <w:rPr>
          <w:rFonts w:ascii="Times New Roman" w:hAnsi="Times New Roman" w:cs="Times New Roman"/>
        </w:rPr>
        <w:t>(2014, p. 280)</w:t>
      </w:r>
      <w:r>
        <w:rPr>
          <w:rFonts w:cs="Times New Roman"/>
        </w:rPr>
        <w:t>,</w:t>
      </w:r>
      <w:r>
        <w:rPr>
          <w:rFonts w:ascii="Times New Roman" w:hAnsi="Times New Roman" w:cs="Times New Roman"/>
        </w:rPr>
        <w:t xml:space="preserve"> “</w:t>
      </w:r>
      <w:r w:rsidR="0024630D">
        <w:rPr>
          <w:rFonts w:ascii="Times New Roman" w:hAnsi="Times New Roman" w:cs="Times New Roman"/>
        </w:rPr>
        <w:t>[</w:t>
      </w:r>
      <w:r>
        <w:rPr>
          <w:rFonts w:ascii="Times New Roman" w:hAnsi="Times New Roman" w:cs="Times New Roman"/>
        </w:rPr>
        <w:t>...</w:t>
      </w:r>
      <w:r w:rsidR="0024630D">
        <w:rPr>
          <w:rFonts w:ascii="Times New Roman" w:hAnsi="Times New Roman" w:cs="Times New Roman"/>
        </w:rPr>
        <w:t xml:space="preserve">] </w:t>
      </w:r>
      <w:r w:rsidRPr="00176413">
        <w:rPr>
          <w:rFonts w:ascii="Times New Roman" w:hAnsi="Times New Roman" w:cs="Times New Roman"/>
        </w:rPr>
        <w:t>embora o campesinato possua modos de vida que são específicos, por outro lado, pertencem a um conjunto social onde são influenciados ou dominados por instituições nacionais e por elementos da vida urbana”</w:t>
      </w:r>
      <w:r>
        <w:rPr>
          <w:rFonts w:ascii="Times New Roman" w:hAnsi="Times New Roman" w:cs="Times New Roman"/>
        </w:rPr>
        <w:t xml:space="preserve"> que interferem na economia, na produção, nos pensamentos do ser humano e na vida do campo.</w:t>
      </w:r>
    </w:p>
    <w:p w:rsidR="00AB78A9" w:rsidRDefault="00AB78A9" w:rsidP="00AB78A9">
      <w:pPr>
        <w:autoSpaceDE w:val="0"/>
        <w:autoSpaceDN w:val="0"/>
        <w:adjustRightInd w:val="0"/>
        <w:spacing w:after="0" w:line="360" w:lineRule="auto"/>
        <w:ind w:firstLine="709"/>
        <w:jc w:val="both"/>
        <w:rPr>
          <w:rFonts w:ascii="Times New Roman" w:hAnsi="Times New Roman" w:cs="Times New Roman"/>
          <w:shd w:val="clear" w:color="auto" w:fill="FFFFFF"/>
        </w:rPr>
      </w:pPr>
      <w:r>
        <w:rPr>
          <w:rFonts w:ascii="Times New Roman" w:hAnsi="Times New Roman" w:cs="Times New Roman"/>
        </w:rPr>
        <w:t xml:space="preserve">Os anos seguintes foram marcados pela criação de escolas técnicas, com a finalidade de atender as demandas industriais, priorizando o </w:t>
      </w:r>
      <w:r w:rsidRPr="00176413">
        <w:rPr>
          <w:rFonts w:ascii="Times New Roman" w:hAnsi="Times New Roman" w:cs="Times New Roman"/>
        </w:rPr>
        <w:t xml:space="preserve">desenvolvimento modernista do país, </w:t>
      </w:r>
      <w:r>
        <w:rPr>
          <w:rFonts w:ascii="Times New Roman" w:hAnsi="Times New Roman" w:cs="Times New Roman"/>
        </w:rPr>
        <w:lastRenderedPageBreak/>
        <w:t xml:space="preserve">considerando o campo como fonte de empreendimento e exploração, </w:t>
      </w:r>
      <w:r w:rsidRPr="00176413">
        <w:rPr>
          <w:rFonts w:ascii="Times New Roman" w:hAnsi="Times New Roman" w:cs="Times New Roman"/>
        </w:rPr>
        <w:t xml:space="preserve">órgãos de ensino profissionalizantes como o </w:t>
      </w:r>
      <w:r w:rsidRPr="00176413">
        <w:rPr>
          <w:rFonts w:ascii="Times New Roman" w:hAnsi="Times New Roman" w:cs="Times New Roman"/>
          <w:shd w:val="clear" w:color="auto" w:fill="FFFFFF"/>
        </w:rPr>
        <w:t>Serviço Nacional de Aprendizagem Industrial (SENAI) e Serviço Nacional de Aprendizagem Comercial (SENAC)</w:t>
      </w:r>
      <w:r>
        <w:rPr>
          <w:rFonts w:ascii="Times New Roman" w:hAnsi="Times New Roman" w:cs="Times New Roman"/>
          <w:shd w:val="clear" w:color="auto" w:fill="FFFFFF"/>
        </w:rPr>
        <w:t xml:space="preserve"> se destacaram neste período.</w:t>
      </w:r>
    </w:p>
    <w:p w:rsidR="00AB78A9" w:rsidRDefault="00AB78A9" w:rsidP="00AB78A9">
      <w:pPr>
        <w:autoSpaceDE w:val="0"/>
        <w:autoSpaceDN w:val="0"/>
        <w:adjustRightInd w:val="0"/>
        <w:spacing w:after="0" w:line="360" w:lineRule="auto"/>
        <w:ind w:firstLine="709"/>
        <w:jc w:val="both"/>
        <w:rPr>
          <w:rFonts w:ascii="Times New Roman" w:hAnsi="Times New Roman" w:cs="Times New Roman"/>
        </w:rPr>
      </w:pPr>
      <w:r>
        <w:rPr>
          <w:rFonts w:ascii="Times New Roman" w:hAnsi="Times New Roman" w:cs="Times New Roman"/>
          <w:shd w:val="clear" w:color="auto" w:fill="FFFFFF"/>
        </w:rPr>
        <w:t xml:space="preserve">Na década de 1950, a educação brasileira se tornou um problema nacional, os baixos índices de alfabetização, a </w:t>
      </w:r>
      <w:r w:rsidRPr="00BF58DD">
        <w:rPr>
          <w:rFonts w:ascii="Times New Roman" w:hAnsi="Times New Roman" w:cs="Times New Roman"/>
          <w:shd w:val="clear" w:color="auto" w:fill="FFFFFF"/>
        </w:rPr>
        <w:t xml:space="preserve">necessidade de uma educação moral e a ligação da educação com a área da saúde, demostrava um atraso considerável diante aos outros países </w:t>
      </w:r>
      <w:r w:rsidRPr="00BF58DD">
        <w:rPr>
          <w:rFonts w:ascii="Times New Roman" w:hAnsi="Times New Roman" w:cs="Times New Roman"/>
        </w:rPr>
        <w:t>(</w:t>
      </w:r>
      <w:r w:rsidR="00647429" w:rsidRPr="00BF58DD">
        <w:rPr>
          <w:rFonts w:ascii="Times New Roman" w:hAnsi="Times New Roman" w:cs="Times New Roman"/>
        </w:rPr>
        <w:t xml:space="preserve">SANFELICE, </w:t>
      </w:r>
      <w:r w:rsidRPr="00BF58DD">
        <w:rPr>
          <w:rFonts w:ascii="Times New Roman" w:hAnsi="Times New Roman" w:cs="Times New Roman"/>
        </w:rPr>
        <w:t>2013, p. 24).</w:t>
      </w:r>
      <w:r>
        <w:rPr>
          <w:rFonts w:ascii="Times New Roman" w:hAnsi="Times New Roman" w:cs="Times New Roman"/>
        </w:rPr>
        <w:t xml:space="preserve"> </w:t>
      </w:r>
    </w:p>
    <w:p w:rsidR="00AB78A9" w:rsidRDefault="00AB78A9" w:rsidP="00AB78A9">
      <w:pPr>
        <w:autoSpaceDE w:val="0"/>
        <w:autoSpaceDN w:val="0"/>
        <w:adjustRightInd w:val="0"/>
        <w:spacing w:after="0" w:line="360" w:lineRule="auto"/>
        <w:ind w:firstLine="709"/>
        <w:jc w:val="both"/>
        <w:rPr>
          <w:rFonts w:ascii="Times New Roman" w:hAnsi="Times New Roman" w:cs="Times New Roman"/>
        </w:rPr>
      </w:pPr>
      <w:r w:rsidRPr="00BF58DD">
        <w:rPr>
          <w:rFonts w:ascii="Times New Roman" w:hAnsi="Times New Roman" w:cs="Times New Roman"/>
          <w:shd w:val="clear" w:color="auto" w:fill="FFFFFF"/>
        </w:rPr>
        <w:t>Com as reformas de base</w:t>
      </w:r>
      <w:r>
        <w:rPr>
          <w:rFonts w:ascii="Times New Roman" w:hAnsi="Times New Roman" w:cs="Times New Roman"/>
          <w:shd w:val="clear" w:color="auto" w:fill="FFFFFF"/>
        </w:rPr>
        <w:t xml:space="preserve"> e a intensificação das interferências do Estado e a cobranças internacionais na economia brasileira, surgiram modificações no panorama agrário, político e educacional. Isto ocorreu, pois havia a exigência de melhorar a qualidade </w:t>
      </w:r>
      <w:r>
        <w:rPr>
          <w:rFonts w:ascii="Times New Roman" w:hAnsi="Times New Roman" w:cs="Times New Roman"/>
        </w:rPr>
        <w:t xml:space="preserve">e conter tantos problemas educacionais e sociais. Diversas medidas políticas foram tomadas, dentre elas o fortalecimento das relações internacionais de financiamento e intervenção de projetos, como o Banco Mundial (BM) e o Fundo Monetário Internacional (FMI), responsáveis por averiguar os índices de qualidade do ensino público no mundo. </w:t>
      </w:r>
    </w:p>
    <w:p w:rsidR="00AB78A9" w:rsidRDefault="00AB78A9" w:rsidP="00AB78A9">
      <w:pPr>
        <w:spacing w:after="0" w:line="360" w:lineRule="auto"/>
        <w:ind w:firstLine="709"/>
        <w:jc w:val="both"/>
        <w:rPr>
          <w:rFonts w:ascii="Times New Roman" w:hAnsi="Times New Roman" w:cs="Times New Roman"/>
        </w:rPr>
      </w:pPr>
      <w:r>
        <w:rPr>
          <w:rFonts w:ascii="Times New Roman" w:hAnsi="Times New Roman" w:cs="Times New Roman"/>
        </w:rPr>
        <w:t>Com planos de acelerar a produção e a modernização do mundo, tais entidades se tornaram importantes veículos de divulgações de interesses e ideias fundamentadas na padronização de um modelo tecnicista, a partir de ações mais científicas.</w:t>
      </w:r>
    </w:p>
    <w:p w:rsidR="00AB78A9" w:rsidRDefault="00AB78A9" w:rsidP="00AB78A9">
      <w:pPr>
        <w:spacing w:after="0" w:line="360" w:lineRule="auto"/>
        <w:ind w:firstLine="709"/>
        <w:jc w:val="both"/>
        <w:rPr>
          <w:rFonts w:ascii="Times New Roman" w:hAnsi="Times New Roman" w:cs="Times New Roman"/>
        </w:rPr>
      </w:pPr>
      <w:r>
        <w:rPr>
          <w:rFonts w:ascii="Times New Roman" w:hAnsi="Times New Roman" w:cs="Times New Roman"/>
          <w:color w:val="000000"/>
        </w:rPr>
        <w:t>A</w:t>
      </w:r>
      <w:r w:rsidRPr="00051E24">
        <w:rPr>
          <w:rFonts w:ascii="Times New Roman" w:hAnsi="Times New Roman" w:cs="Times New Roman"/>
          <w:color w:val="000000"/>
        </w:rPr>
        <w:t xml:space="preserve"> aceitação </w:t>
      </w:r>
      <w:r>
        <w:rPr>
          <w:rFonts w:ascii="Times New Roman" w:hAnsi="Times New Roman" w:cs="Times New Roman"/>
          <w:color w:val="000000"/>
        </w:rPr>
        <w:t>d</w:t>
      </w:r>
      <w:r w:rsidRPr="00051E24">
        <w:rPr>
          <w:rFonts w:ascii="Times New Roman" w:hAnsi="Times New Roman" w:cs="Times New Roman"/>
          <w:color w:val="000000"/>
        </w:rPr>
        <w:t xml:space="preserve">as intervenções causaram impactos negativos para </w:t>
      </w:r>
      <w:r>
        <w:rPr>
          <w:rFonts w:ascii="Times New Roman" w:hAnsi="Times New Roman" w:cs="Times New Roman"/>
          <w:color w:val="000000"/>
        </w:rPr>
        <w:t>as escolas do campo</w:t>
      </w:r>
      <w:r w:rsidRPr="00051E24">
        <w:rPr>
          <w:rFonts w:ascii="Times New Roman" w:hAnsi="Times New Roman" w:cs="Times New Roman"/>
          <w:color w:val="000000"/>
        </w:rPr>
        <w:t xml:space="preserve">. </w:t>
      </w:r>
      <w:r w:rsidRPr="00522C19">
        <w:rPr>
          <w:rFonts w:ascii="Times New Roman" w:hAnsi="Times New Roman" w:cs="Times New Roman"/>
          <w:color w:val="000000"/>
        </w:rPr>
        <w:t xml:space="preserve">Segundo </w:t>
      </w:r>
      <w:r w:rsidRPr="00522C19">
        <w:rPr>
          <w:rFonts w:ascii="Times New Roman" w:hAnsi="Times New Roman" w:cs="Times New Roman"/>
        </w:rPr>
        <w:t>Libâneo (2012, p. 15)</w:t>
      </w:r>
      <w:r>
        <w:rPr>
          <w:rFonts w:ascii="Times New Roman" w:hAnsi="Times New Roman" w:cs="Times New Roman"/>
        </w:rPr>
        <w:t xml:space="preserve"> “[</w:t>
      </w:r>
      <w:r w:rsidRPr="00051E24">
        <w:rPr>
          <w:rFonts w:ascii="Times New Roman" w:hAnsi="Times New Roman" w:cs="Times New Roman"/>
        </w:rPr>
        <w:t>...</w:t>
      </w:r>
      <w:r>
        <w:rPr>
          <w:rFonts w:ascii="Times New Roman" w:hAnsi="Times New Roman" w:cs="Times New Roman"/>
        </w:rPr>
        <w:t xml:space="preserve">] </w:t>
      </w:r>
      <w:r w:rsidRPr="00051E24">
        <w:rPr>
          <w:rFonts w:ascii="Times New Roman" w:hAnsi="Times New Roman" w:cs="Times New Roman"/>
        </w:rPr>
        <w:t>tanto as políticas de financiamento, quanto outras como as de currículo, formações de professores, organização da escola, práticas de avaliação, etc.”,</w:t>
      </w:r>
      <w:r>
        <w:rPr>
          <w:rFonts w:ascii="Times New Roman" w:hAnsi="Times New Roman" w:cs="Times New Roman"/>
        </w:rPr>
        <w:t xml:space="preserve"> sofreram com o descompasso</w:t>
      </w:r>
      <w:r w:rsidRPr="00051E24">
        <w:rPr>
          <w:rFonts w:ascii="Times New Roman" w:hAnsi="Times New Roman" w:cs="Times New Roman"/>
        </w:rPr>
        <w:t xml:space="preserve"> </w:t>
      </w:r>
      <w:r>
        <w:rPr>
          <w:rFonts w:ascii="Times New Roman" w:hAnsi="Times New Roman" w:cs="Times New Roman"/>
        </w:rPr>
        <w:t>por estarem</w:t>
      </w:r>
      <w:r w:rsidRPr="00051E24">
        <w:rPr>
          <w:rFonts w:ascii="Times New Roman" w:hAnsi="Times New Roman" w:cs="Times New Roman"/>
        </w:rPr>
        <w:t xml:space="preserve"> condicionado</w:t>
      </w:r>
      <w:r>
        <w:rPr>
          <w:rFonts w:ascii="Times New Roman" w:hAnsi="Times New Roman" w:cs="Times New Roman"/>
        </w:rPr>
        <w:t>s</w:t>
      </w:r>
      <w:r w:rsidRPr="00051E24">
        <w:rPr>
          <w:rFonts w:ascii="Times New Roman" w:hAnsi="Times New Roman" w:cs="Times New Roman"/>
        </w:rPr>
        <w:t xml:space="preserve"> por padrões, que restringem e transformam a cultura em um capital.</w:t>
      </w:r>
    </w:p>
    <w:p w:rsidR="00AB78A9" w:rsidRPr="002A0480" w:rsidRDefault="00AB78A9" w:rsidP="00AB78A9">
      <w:pPr>
        <w:spacing w:after="0" w:line="360" w:lineRule="auto"/>
        <w:ind w:firstLine="709"/>
        <w:jc w:val="both"/>
        <w:rPr>
          <w:rFonts w:ascii="Times New Roman" w:hAnsi="Times New Roman" w:cs="Times New Roman"/>
        </w:rPr>
      </w:pPr>
      <w:r>
        <w:rPr>
          <w:rFonts w:ascii="Times New Roman" w:hAnsi="Times New Roman" w:cs="Times New Roman"/>
        </w:rPr>
        <w:t xml:space="preserve">Nos anos de 1980 a 1990, os movimentos populares buscavam garantir o mínimo de direitos sociais à camada popular, principalmente </w:t>
      </w:r>
      <w:r w:rsidRPr="00522C19">
        <w:rPr>
          <w:rFonts w:ascii="Times New Roman" w:hAnsi="Times New Roman" w:cs="Times New Roman"/>
        </w:rPr>
        <w:t>aqueles que não possuíam acesso à educação, como no caso de muitos moradores do campo (</w:t>
      </w:r>
      <w:r w:rsidR="00647429" w:rsidRPr="00522C19">
        <w:rPr>
          <w:rFonts w:ascii="Times New Roman" w:hAnsi="Times New Roman" w:cs="Times New Roman"/>
        </w:rPr>
        <w:t xml:space="preserve">SANFELICE, </w:t>
      </w:r>
      <w:r w:rsidRPr="00522C19">
        <w:rPr>
          <w:rFonts w:ascii="Times New Roman" w:hAnsi="Times New Roman" w:cs="Times New Roman"/>
        </w:rPr>
        <w:t>2013),</w:t>
      </w:r>
      <w:r>
        <w:rPr>
          <w:rFonts w:ascii="Times New Roman" w:hAnsi="Times New Roman" w:cs="Times New Roman"/>
        </w:rPr>
        <w:t xml:space="preserve"> o</w:t>
      </w:r>
      <w:r w:rsidRPr="002A0480">
        <w:rPr>
          <w:rFonts w:ascii="Times New Roman" w:hAnsi="Times New Roman" w:cs="Times New Roman"/>
        </w:rPr>
        <w:t xml:space="preserve"> desejo de mudança e a busca pelo respeito </w:t>
      </w:r>
      <w:r>
        <w:rPr>
          <w:rFonts w:ascii="Times New Roman" w:hAnsi="Times New Roman" w:cs="Times New Roman"/>
        </w:rPr>
        <w:t>ao diferentes classes sociais se</w:t>
      </w:r>
      <w:r w:rsidRPr="002A0480">
        <w:rPr>
          <w:rFonts w:ascii="Times New Roman" w:hAnsi="Times New Roman" w:cs="Times New Roman"/>
        </w:rPr>
        <w:t xml:space="preserve"> fortaleceram.</w:t>
      </w:r>
    </w:p>
    <w:p w:rsidR="00AB78A9" w:rsidRDefault="00AB78A9" w:rsidP="00AB78A9">
      <w:pPr>
        <w:spacing w:after="0" w:line="360" w:lineRule="auto"/>
        <w:ind w:firstLine="709"/>
        <w:jc w:val="both"/>
        <w:rPr>
          <w:rFonts w:ascii="Times New Roman" w:hAnsi="Times New Roman" w:cs="Times New Roman"/>
        </w:rPr>
      </w:pPr>
      <w:r>
        <w:rPr>
          <w:rFonts w:ascii="Times New Roman" w:hAnsi="Times New Roman" w:cs="Times New Roman"/>
        </w:rPr>
        <w:t>Com a promulgação da Constituição Federal em 1988, direitos fundamentais ao ser humano passaram a ser discutidos, definindo novas direções ás políticas educacionais nacionais. Neste documento além de assegurar a garantia do acesso e da permanência do aluno na escola, novos padrões de qualidade foram criados, importantes para no oferecimento mínimo de conhecimento base as crianças e jovens brasileiros.</w:t>
      </w:r>
    </w:p>
    <w:p w:rsidR="00AB78A9" w:rsidRPr="002A0480" w:rsidRDefault="00AB78A9" w:rsidP="00AB78A9">
      <w:pPr>
        <w:spacing w:after="0" w:line="360" w:lineRule="auto"/>
        <w:ind w:firstLine="709"/>
        <w:jc w:val="both"/>
        <w:rPr>
          <w:rFonts w:ascii="Times New Roman" w:hAnsi="Times New Roman" w:cs="Times New Roman"/>
        </w:rPr>
      </w:pPr>
      <w:r>
        <w:rPr>
          <w:rFonts w:ascii="Times New Roman" w:hAnsi="Times New Roman" w:cs="Times New Roman"/>
        </w:rPr>
        <w:t xml:space="preserve">Neste contexto, </w:t>
      </w:r>
      <w:r w:rsidRPr="002A0480">
        <w:rPr>
          <w:rFonts w:ascii="Times New Roman" w:hAnsi="Times New Roman" w:cs="Times New Roman"/>
        </w:rPr>
        <w:t>os movimentos sociais passa</w:t>
      </w:r>
      <w:r>
        <w:rPr>
          <w:rFonts w:ascii="Times New Roman" w:hAnsi="Times New Roman" w:cs="Times New Roman"/>
        </w:rPr>
        <w:t>ra</w:t>
      </w:r>
      <w:r w:rsidRPr="002A0480">
        <w:rPr>
          <w:rFonts w:ascii="Times New Roman" w:hAnsi="Times New Roman" w:cs="Times New Roman"/>
        </w:rPr>
        <w:t>m a desenvolver articulações em defesa das escolas do campo</w:t>
      </w:r>
      <w:r>
        <w:rPr>
          <w:rFonts w:ascii="Times New Roman" w:hAnsi="Times New Roman" w:cs="Times New Roman"/>
        </w:rPr>
        <w:t xml:space="preserve"> “[...] </w:t>
      </w:r>
      <w:r w:rsidRPr="002A0480">
        <w:rPr>
          <w:rFonts w:ascii="Times New Roman" w:hAnsi="Times New Roman" w:cs="Times New Roman"/>
        </w:rPr>
        <w:t xml:space="preserve">no sentido de reagir ao processo de exclusão social e de forçar novas políticas públicas que </w:t>
      </w:r>
      <w:r w:rsidRPr="00522C19">
        <w:rPr>
          <w:rFonts w:ascii="Times New Roman" w:hAnsi="Times New Roman" w:cs="Times New Roman"/>
        </w:rPr>
        <w:t xml:space="preserve">garantam o acesso à educação e construam uma identidade </w:t>
      </w:r>
      <w:r w:rsidRPr="00522C19">
        <w:rPr>
          <w:rFonts w:ascii="Times New Roman" w:hAnsi="Times New Roman" w:cs="Times New Roman"/>
        </w:rPr>
        <w:lastRenderedPageBreak/>
        <w:t>própria das escolas do campo” (</w:t>
      </w:r>
      <w:r w:rsidR="00647429" w:rsidRPr="00522C19">
        <w:rPr>
          <w:rFonts w:ascii="Times New Roman" w:hAnsi="Times New Roman" w:cs="Times New Roman"/>
        </w:rPr>
        <w:t xml:space="preserve">SILVA et al, </w:t>
      </w:r>
      <w:r w:rsidRPr="00522C19">
        <w:rPr>
          <w:rFonts w:ascii="Times New Roman" w:hAnsi="Times New Roman" w:cs="Times New Roman"/>
        </w:rPr>
        <w:t>2006, p.74), repensando</w:t>
      </w:r>
      <w:r>
        <w:rPr>
          <w:rFonts w:ascii="Times New Roman" w:hAnsi="Times New Roman" w:cs="Times New Roman"/>
        </w:rPr>
        <w:t xml:space="preserve"> em uma educação </w:t>
      </w:r>
      <w:r w:rsidRPr="002A0480">
        <w:rPr>
          <w:rFonts w:ascii="Times New Roman" w:hAnsi="Times New Roman" w:cs="Times New Roman"/>
        </w:rPr>
        <w:t>voltada para os interesses do campo.</w:t>
      </w:r>
    </w:p>
    <w:p w:rsidR="00AB78A9" w:rsidRDefault="00AB78A9" w:rsidP="00AB78A9">
      <w:pPr>
        <w:autoSpaceDE w:val="0"/>
        <w:autoSpaceDN w:val="0"/>
        <w:adjustRightInd w:val="0"/>
        <w:spacing w:after="0"/>
        <w:ind w:firstLine="709"/>
        <w:jc w:val="both"/>
        <w:rPr>
          <w:rFonts w:ascii="Times New Roman" w:hAnsi="Times New Roman" w:cs="Times New Roman"/>
        </w:rPr>
      </w:pPr>
      <w:r w:rsidRPr="002A0480">
        <w:rPr>
          <w:rFonts w:ascii="Times New Roman" w:hAnsi="Times New Roman" w:cs="Times New Roman"/>
        </w:rPr>
        <w:t>Para Silva et al (2006, p.76) os movimentos que mais se destacaram foram:</w:t>
      </w:r>
    </w:p>
    <w:p w:rsidR="006E66A0" w:rsidRDefault="006E66A0" w:rsidP="00E974C0">
      <w:pPr>
        <w:autoSpaceDE w:val="0"/>
        <w:autoSpaceDN w:val="0"/>
        <w:adjustRightInd w:val="0"/>
        <w:spacing w:after="0" w:line="240" w:lineRule="auto"/>
        <w:ind w:left="2268"/>
        <w:jc w:val="both"/>
        <w:rPr>
          <w:rFonts w:ascii="Times New Roman" w:hAnsi="Times New Roman" w:cs="Times New Roman"/>
          <w:sz w:val="22"/>
          <w:szCs w:val="22"/>
        </w:rPr>
      </w:pPr>
    </w:p>
    <w:p w:rsidR="00AB78A9" w:rsidRDefault="0024630D" w:rsidP="00E974C0">
      <w:pPr>
        <w:autoSpaceDE w:val="0"/>
        <w:autoSpaceDN w:val="0"/>
        <w:adjustRightInd w:val="0"/>
        <w:spacing w:after="0" w:line="240" w:lineRule="auto"/>
        <w:ind w:left="2268"/>
        <w:jc w:val="both"/>
        <w:rPr>
          <w:rFonts w:ascii="Times New Roman" w:hAnsi="Times New Roman" w:cs="Times New Roman"/>
          <w:sz w:val="22"/>
          <w:szCs w:val="22"/>
        </w:rPr>
      </w:pPr>
      <w:r>
        <w:rPr>
          <w:rFonts w:ascii="Times New Roman" w:hAnsi="Times New Roman" w:cs="Times New Roman"/>
          <w:sz w:val="22"/>
          <w:szCs w:val="22"/>
        </w:rPr>
        <w:t>[</w:t>
      </w:r>
      <w:r w:rsidR="00AB78A9">
        <w:rPr>
          <w:rFonts w:ascii="Times New Roman" w:hAnsi="Times New Roman" w:cs="Times New Roman"/>
          <w:sz w:val="22"/>
          <w:szCs w:val="22"/>
        </w:rPr>
        <w:t>...</w:t>
      </w:r>
      <w:r>
        <w:rPr>
          <w:rFonts w:ascii="Times New Roman" w:hAnsi="Times New Roman" w:cs="Times New Roman"/>
          <w:sz w:val="22"/>
          <w:szCs w:val="22"/>
        </w:rPr>
        <w:t xml:space="preserve">] </w:t>
      </w:r>
      <w:r w:rsidR="00AB78A9" w:rsidRPr="002A0480">
        <w:rPr>
          <w:rFonts w:ascii="Times New Roman" w:hAnsi="Times New Roman" w:cs="Times New Roman"/>
          <w:sz w:val="22"/>
          <w:szCs w:val="22"/>
        </w:rPr>
        <w:t>foram os movimentos sociais e associações civis do campo, como o Movimento dos Trabalhadores Rurais Sem-Terra (MST), a Confederação Nacional do Trabalhador e Trabalhadora na Agricultura (Contag), a Pastoral da Terra da Confederação dos Bispos do Brasil (CNBB), a União Nacional das Escolas Família Agrícola do Brasil (Unefab), a Associação das Casas Familiares Rurais (Arcafar), entre outros, que têm enfaticamente reivindicado políticas específicas para a educação do campo, chamando a atenção para a inadequação da educação existente à realidade e aos interesses das populações do campo.</w:t>
      </w:r>
    </w:p>
    <w:p w:rsidR="00AB78A9" w:rsidRPr="002A0480" w:rsidRDefault="00AB78A9" w:rsidP="00AB78A9">
      <w:pPr>
        <w:autoSpaceDE w:val="0"/>
        <w:autoSpaceDN w:val="0"/>
        <w:adjustRightInd w:val="0"/>
        <w:spacing w:after="0" w:line="240" w:lineRule="auto"/>
        <w:ind w:left="2268"/>
        <w:rPr>
          <w:rFonts w:ascii="Times New Roman" w:hAnsi="Times New Roman" w:cs="Times New Roman"/>
          <w:sz w:val="22"/>
          <w:szCs w:val="22"/>
        </w:rPr>
      </w:pPr>
    </w:p>
    <w:p w:rsidR="00AB78A9" w:rsidRDefault="00AB78A9" w:rsidP="00AB78A9">
      <w:pPr>
        <w:autoSpaceDE w:val="0"/>
        <w:autoSpaceDN w:val="0"/>
        <w:adjustRightInd w:val="0"/>
        <w:spacing w:after="0" w:line="360" w:lineRule="auto"/>
        <w:ind w:firstLine="709"/>
        <w:jc w:val="both"/>
        <w:rPr>
          <w:rFonts w:ascii="Times New Roman" w:hAnsi="Times New Roman" w:cs="Times New Roman"/>
        </w:rPr>
      </w:pPr>
      <w:r>
        <w:rPr>
          <w:rFonts w:ascii="Times New Roman" w:hAnsi="Times New Roman" w:cs="Times New Roman"/>
        </w:rPr>
        <w:t xml:space="preserve">Os empenhos desses movimentos eram de transformar a Educação Rural predominante em uma Educação do Campo, esse termo conceitua estudos e políticas públicas que visem considerar o espaço, a vida, a identidade e as necessidades do campo e de seus sujeitos </w:t>
      </w:r>
      <w:r w:rsidRPr="002A0480">
        <w:rPr>
          <w:rFonts w:ascii="Times New Roman" w:hAnsi="Times New Roman" w:cs="Times New Roman"/>
        </w:rPr>
        <w:t>(</w:t>
      </w:r>
      <w:r w:rsidR="00647429" w:rsidRPr="002A0480">
        <w:rPr>
          <w:rFonts w:ascii="Times New Roman" w:hAnsi="Times New Roman" w:cs="Times New Roman"/>
        </w:rPr>
        <w:t>SILVA et al</w:t>
      </w:r>
      <w:r w:rsidR="00647429">
        <w:rPr>
          <w:rFonts w:ascii="Times New Roman" w:hAnsi="Times New Roman" w:cs="Times New Roman"/>
        </w:rPr>
        <w:t>.</w:t>
      </w:r>
      <w:r w:rsidR="00647429" w:rsidRPr="002A0480">
        <w:rPr>
          <w:rFonts w:ascii="Times New Roman" w:hAnsi="Times New Roman" w:cs="Times New Roman"/>
        </w:rPr>
        <w:t xml:space="preserve">, </w:t>
      </w:r>
      <w:r w:rsidRPr="002A0480">
        <w:rPr>
          <w:rFonts w:ascii="Times New Roman" w:hAnsi="Times New Roman" w:cs="Times New Roman"/>
        </w:rPr>
        <w:t>2006).</w:t>
      </w:r>
    </w:p>
    <w:p w:rsidR="00AB78A9" w:rsidRDefault="00AB78A9" w:rsidP="00AB78A9">
      <w:pPr>
        <w:autoSpaceDE w:val="0"/>
        <w:autoSpaceDN w:val="0"/>
        <w:adjustRightInd w:val="0"/>
        <w:spacing w:after="0" w:line="360" w:lineRule="auto"/>
        <w:ind w:firstLine="709"/>
        <w:jc w:val="both"/>
        <w:rPr>
          <w:rFonts w:ascii="Times New Roman" w:hAnsi="Times New Roman" w:cs="Times New Roman"/>
        </w:rPr>
      </w:pPr>
      <w:r>
        <w:rPr>
          <w:rFonts w:ascii="Times New Roman" w:hAnsi="Times New Roman" w:cs="Times New Roman"/>
        </w:rPr>
        <w:t>Os anos anteriores a 1990, não possuíam um regimento específico que organizasse a função do professor, como já descrito anteriormente, docentes eram contratados com base em suas experiências de vida e no mínimo estudo que lhes eram oferecidos. Não havia recursos financeiros que amparassem outros funcionários necessários à organização escolar, enquanto crianças abandonavam as escolas para trabalharem nas lavouras.</w:t>
      </w:r>
    </w:p>
    <w:p w:rsidR="00AB78A9" w:rsidRDefault="00AB78A9" w:rsidP="00AB78A9">
      <w:pPr>
        <w:autoSpaceDE w:val="0"/>
        <w:autoSpaceDN w:val="0"/>
        <w:adjustRightInd w:val="0"/>
        <w:spacing w:after="0" w:line="360" w:lineRule="auto"/>
        <w:ind w:firstLine="709"/>
        <w:jc w:val="both"/>
        <w:rPr>
          <w:rFonts w:ascii="Times New Roman" w:hAnsi="Times New Roman" w:cs="Times New Roman"/>
        </w:rPr>
      </w:pPr>
      <w:r>
        <w:rPr>
          <w:rFonts w:ascii="Times New Roman" w:hAnsi="Times New Roman" w:cs="Times New Roman"/>
        </w:rPr>
        <w:t>Entretanto, em</w:t>
      </w:r>
      <w:r w:rsidRPr="00B45BA7">
        <w:rPr>
          <w:rFonts w:ascii="Times New Roman" w:hAnsi="Times New Roman" w:cs="Times New Roman"/>
        </w:rPr>
        <w:t xml:space="preserve"> 1996, os planos educacionais de melhoria da qualidade se destaca</w:t>
      </w:r>
      <w:r>
        <w:rPr>
          <w:rFonts w:ascii="Times New Roman" w:hAnsi="Times New Roman" w:cs="Times New Roman"/>
        </w:rPr>
        <w:t>ra</w:t>
      </w:r>
      <w:r w:rsidRPr="00B45BA7">
        <w:rPr>
          <w:rFonts w:ascii="Times New Roman" w:hAnsi="Times New Roman" w:cs="Times New Roman"/>
        </w:rPr>
        <w:t>m pelos programas de universalização do ensino, Projetos como Fundo de Manutenção e Desenvolvimento da Educação Fundamental e de Valorização do Magistério (FUNDEF); Guia do Livro Didático, “Acorda Brasil! Tá na hora da escola!”, Programa de Expansão da Educação Profissional (PROEP), Bolsa-Escola; Aceleração da Aprendizagem, Fundo de Fortalecimento da Escola (FUNDESCOLA); TV Escola, Programa Nacional de Informática na Educação, e programa de Modernização e Qualificação do Ensino Superior, Dinheiro Direto na Escola; Programa Renda Mínima; entre outros</w:t>
      </w:r>
      <w:r>
        <w:rPr>
          <w:rFonts w:ascii="Times New Roman" w:hAnsi="Times New Roman" w:cs="Times New Roman"/>
        </w:rPr>
        <w:t>,</w:t>
      </w:r>
      <w:r w:rsidRPr="00B45BA7">
        <w:rPr>
          <w:rFonts w:ascii="Times New Roman" w:hAnsi="Times New Roman" w:cs="Times New Roman"/>
        </w:rPr>
        <w:t xml:space="preserve"> expandiram novas direções à educação </w:t>
      </w:r>
      <w:r w:rsidRPr="00371E9A">
        <w:rPr>
          <w:rFonts w:ascii="Times New Roman" w:hAnsi="Times New Roman" w:cs="Times New Roman"/>
        </w:rPr>
        <w:t>(SHIROMA</w:t>
      </w:r>
      <w:r w:rsidRPr="00371E9A">
        <w:rPr>
          <w:rFonts w:ascii="Times New Roman" w:hAnsi="Times New Roman" w:cs="Times New Roman"/>
          <w:color w:val="FF0000"/>
        </w:rPr>
        <w:t xml:space="preserve"> </w:t>
      </w:r>
      <w:r w:rsidRPr="00371E9A">
        <w:rPr>
          <w:rFonts w:ascii="Times New Roman" w:hAnsi="Times New Roman" w:cs="Times New Roman"/>
        </w:rPr>
        <w:t>et al</w:t>
      </w:r>
      <w:r>
        <w:rPr>
          <w:rFonts w:ascii="Times New Roman" w:hAnsi="Times New Roman" w:cs="Times New Roman"/>
        </w:rPr>
        <w:t>.</w:t>
      </w:r>
      <w:r w:rsidRPr="00371E9A">
        <w:rPr>
          <w:rFonts w:ascii="Times New Roman" w:hAnsi="Times New Roman" w:cs="Times New Roman"/>
        </w:rPr>
        <w:t>, 2000).</w:t>
      </w:r>
      <w:r>
        <w:rPr>
          <w:rFonts w:ascii="Times New Roman" w:hAnsi="Times New Roman" w:cs="Times New Roman"/>
        </w:rPr>
        <w:t xml:space="preserve"> Além disso, uma nova</w:t>
      </w:r>
      <w:r w:rsidRPr="00D97798">
        <w:rPr>
          <w:rFonts w:cs="Times New Roman"/>
        </w:rPr>
        <w:t xml:space="preserve"> </w:t>
      </w:r>
      <w:r w:rsidRPr="00D97798">
        <w:rPr>
          <w:rFonts w:ascii="Times New Roman" w:hAnsi="Times New Roman" w:cs="Times New Roman"/>
        </w:rPr>
        <w:t>LDBEN/96 é aprovada</w:t>
      </w:r>
      <w:r>
        <w:rPr>
          <w:rFonts w:ascii="Times New Roman" w:hAnsi="Times New Roman" w:cs="Times New Roman"/>
        </w:rPr>
        <w:t>, estabelecendo avanços e novos investimentos, mas sem perder seus interesses políticos e econômicos.</w:t>
      </w:r>
    </w:p>
    <w:p w:rsidR="00AB78A9" w:rsidRDefault="00AB78A9" w:rsidP="00AB78A9">
      <w:pPr>
        <w:autoSpaceDE w:val="0"/>
        <w:autoSpaceDN w:val="0"/>
        <w:adjustRightInd w:val="0"/>
        <w:spacing w:after="0" w:line="360" w:lineRule="auto"/>
        <w:ind w:firstLine="709"/>
        <w:jc w:val="both"/>
        <w:rPr>
          <w:rFonts w:ascii="Times New Roman" w:hAnsi="Times New Roman" w:cs="Times New Roman"/>
        </w:rPr>
      </w:pPr>
      <w:r>
        <w:rPr>
          <w:rFonts w:ascii="Times New Roman" w:hAnsi="Times New Roman" w:cs="Times New Roman"/>
        </w:rPr>
        <w:t xml:space="preserve">Os anos 2000 </w:t>
      </w:r>
      <w:r w:rsidRPr="00D97798">
        <w:rPr>
          <w:rFonts w:ascii="Times New Roman" w:hAnsi="Times New Roman" w:cs="Times New Roman"/>
        </w:rPr>
        <w:t>inici</w:t>
      </w:r>
      <w:r>
        <w:rPr>
          <w:rFonts w:ascii="Times New Roman" w:hAnsi="Times New Roman" w:cs="Times New Roman"/>
        </w:rPr>
        <w:t xml:space="preserve">aram-se </w:t>
      </w:r>
      <w:r w:rsidRPr="00D97798">
        <w:rPr>
          <w:rFonts w:ascii="Times New Roman" w:hAnsi="Times New Roman" w:cs="Times New Roman"/>
        </w:rPr>
        <w:t>com intensas discussões levantadas pelo movimento “</w:t>
      </w:r>
      <w:r w:rsidRPr="00A674F9">
        <w:rPr>
          <w:rFonts w:ascii="Times New Roman" w:hAnsi="Times New Roman" w:cs="Times New Roman"/>
          <w:i/>
        </w:rPr>
        <w:t>Por uma Educação do Campo</w:t>
      </w:r>
      <w:r w:rsidRPr="00D97798">
        <w:rPr>
          <w:rFonts w:ascii="Times New Roman" w:hAnsi="Times New Roman" w:cs="Times New Roman"/>
        </w:rPr>
        <w:t>”</w:t>
      </w:r>
      <w:r>
        <w:rPr>
          <w:rFonts w:ascii="Times New Roman" w:hAnsi="Times New Roman" w:cs="Times New Roman"/>
        </w:rPr>
        <w:t>. Com as expectativas de renovação e progressões para a educação, movimentos populares se organizaram a fim de intensificarem sua participação nos debates das políticas educacionais.</w:t>
      </w:r>
    </w:p>
    <w:p w:rsidR="00AB78A9" w:rsidRPr="003B3302" w:rsidRDefault="00AB78A9" w:rsidP="00AB78A9">
      <w:pPr>
        <w:autoSpaceDE w:val="0"/>
        <w:autoSpaceDN w:val="0"/>
        <w:adjustRightInd w:val="0"/>
        <w:spacing w:after="0" w:line="360" w:lineRule="auto"/>
        <w:ind w:firstLine="709"/>
        <w:jc w:val="both"/>
        <w:rPr>
          <w:rFonts w:ascii="Times New Roman" w:hAnsi="Times New Roman" w:cs="Times New Roman"/>
        </w:rPr>
      </w:pPr>
      <w:r>
        <w:rPr>
          <w:rFonts w:ascii="Times New Roman" w:hAnsi="Times New Roman" w:cs="Times New Roman"/>
        </w:rPr>
        <w:lastRenderedPageBreak/>
        <w:t xml:space="preserve">Segundo </w:t>
      </w:r>
      <w:r w:rsidRPr="00371E9A">
        <w:rPr>
          <w:rFonts w:ascii="Times New Roman" w:hAnsi="Times New Roman" w:cs="Times New Roman"/>
        </w:rPr>
        <w:t>Santos (2018, p. 199)</w:t>
      </w:r>
      <w:r w:rsidRPr="00371E9A">
        <w:rPr>
          <w:rFonts w:cs="Times New Roman"/>
        </w:rPr>
        <w:t xml:space="preserve"> </w:t>
      </w:r>
      <w:r w:rsidRPr="00371E9A">
        <w:rPr>
          <w:rFonts w:ascii="Times New Roman" w:hAnsi="Times New Roman" w:cs="Times New Roman"/>
        </w:rPr>
        <w:t>tais</w:t>
      </w:r>
      <w:r>
        <w:rPr>
          <w:rFonts w:ascii="Times New Roman" w:hAnsi="Times New Roman" w:cs="Times New Roman"/>
        </w:rPr>
        <w:t xml:space="preserve"> movimentos repercutiram na elaboração do PNE (2001/2010), com </w:t>
      </w:r>
      <w:r w:rsidRPr="003B3302">
        <w:rPr>
          <w:rFonts w:ascii="Times New Roman" w:hAnsi="Times New Roman" w:cs="Times New Roman"/>
        </w:rPr>
        <w:t>destaque na meta quinze:</w:t>
      </w:r>
    </w:p>
    <w:p w:rsidR="006E66A0" w:rsidRDefault="006E66A0" w:rsidP="00E974C0">
      <w:pPr>
        <w:autoSpaceDE w:val="0"/>
        <w:autoSpaceDN w:val="0"/>
        <w:adjustRightInd w:val="0"/>
        <w:spacing w:after="0" w:line="240" w:lineRule="auto"/>
        <w:ind w:left="2268"/>
        <w:jc w:val="both"/>
        <w:rPr>
          <w:rFonts w:ascii="Times New Roman" w:hAnsi="Times New Roman" w:cs="Times New Roman"/>
          <w:sz w:val="22"/>
          <w:szCs w:val="22"/>
        </w:rPr>
      </w:pPr>
    </w:p>
    <w:p w:rsidR="00AB78A9" w:rsidRDefault="00AB78A9" w:rsidP="00E974C0">
      <w:pPr>
        <w:autoSpaceDE w:val="0"/>
        <w:autoSpaceDN w:val="0"/>
        <w:adjustRightInd w:val="0"/>
        <w:spacing w:after="0" w:line="240" w:lineRule="auto"/>
        <w:ind w:left="2268"/>
        <w:jc w:val="both"/>
        <w:rPr>
          <w:rFonts w:ascii="Times New Roman" w:hAnsi="Times New Roman" w:cs="Times New Roman"/>
          <w:sz w:val="22"/>
          <w:szCs w:val="22"/>
        </w:rPr>
      </w:pPr>
      <w:r w:rsidRPr="003B3302">
        <w:rPr>
          <w:rFonts w:ascii="Times New Roman" w:hAnsi="Times New Roman" w:cs="Times New Roman"/>
          <w:sz w:val="22"/>
          <w:szCs w:val="22"/>
        </w:rPr>
        <w:t>A meta quinze, que previa a transformação das escolas unidocentes em escolas com mais de um professor; a meta dezesseis pretendia promover a associação de classes unidocentes (multisseriadas) em escolas com, um mínimo, de quatro séries; a meta dezessete previa a garantia de transporte escolar para a zona rural, quando necessário. As metas não estavam relacionadas à especificidade da Educação do Campo no que diz respeito à cultura campesina, à produção de conhecimento ou ao currículo, entretanto, destaca-se, no PNE (2001–2011)</w:t>
      </w:r>
      <w:r>
        <w:rPr>
          <w:rFonts w:ascii="Times New Roman" w:hAnsi="Times New Roman" w:cs="Times New Roman"/>
          <w:sz w:val="22"/>
          <w:szCs w:val="22"/>
        </w:rPr>
        <w:t xml:space="preserve"> </w:t>
      </w:r>
      <w:r w:rsidRPr="003B3302">
        <w:rPr>
          <w:rFonts w:ascii="Times New Roman" w:hAnsi="Times New Roman" w:cs="Times New Roman"/>
          <w:sz w:val="22"/>
          <w:szCs w:val="22"/>
        </w:rPr>
        <w:t>(Brasil, 2001), a presença de metas específicas para a educação da população campesina.</w:t>
      </w:r>
    </w:p>
    <w:p w:rsidR="006E66A0" w:rsidRPr="003B3302" w:rsidRDefault="006E66A0" w:rsidP="00E974C0">
      <w:pPr>
        <w:autoSpaceDE w:val="0"/>
        <w:autoSpaceDN w:val="0"/>
        <w:adjustRightInd w:val="0"/>
        <w:spacing w:after="0" w:line="240" w:lineRule="auto"/>
        <w:ind w:left="2268"/>
        <w:jc w:val="both"/>
        <w:rPr>
          <w:rFonts w:ascii="Times New Roman" w:hAnsi="Times New Roman" w:cs="Times New Roman"/>
          <w:sz w:val="22"/>
          <w:szCs w:val="22"/>
        </w:rPr>
      </w:pPr>
    </w:p>
    <w:p w:rsidR="00AB78A9" w:rsidRDefault="00AB78A9" w:rsidP="00E974C0">
      <w:pPr>
        <w:autoSpaceDE w:val="0"/>
        <w:autoSpaceDN w:val="0"/>
        <w:adjustRightInd w:val="0"/>
        <w:spacing w:after="0" w:line="360" w:lineRule="auto"/>
        <w:ind w:firstLine="709"/>
        <w:jc w:val="both"/>
        <w:rPr>
          <w:rFonts w:ascii="Times New Roman" w:hAnsi="Times New Roman" w:cs="Times New Roman"/>
        </w:rPr>
      </w:pPr>
      <w:r>
        <w:rPr>
          <w:rFonts w:ascii="Times New Roman" w:hAnsi="Times New Roman" w:cs="Times New Roman"/>
        </w:rPr>
        <w:t>Esses ganhos tornaram-se muito importantes para a escola do campo, mostrando a necessidade de transformação dos conceitos tradicionais de ensino fundamentados em parâmetros urbanos.</w:t>
      </w:r>
    </w:p>
    <w:p w:rsidR="00AB78A9" w:rsidRDefault="00AB78A9" w:rsidP="00E974C0">
      <w:pPr>
        <w:autoSpaceDE w:val="0"/>
        <w:autoSpaceDN w:val="0"/>
        <w:adjustRightInd w:val="0"/>
        <w:spacing w:after="0" w:line="360" w:lineRule="auto"/>
        <w:ind w:firstLine="709"/>
        <w:jc w:val="both"/>
        <w:rPr>
          <w:rFonts w:ascii="Times New Roman" w:hAnsi="Times New Roman" w:cs="Times New Roman"/>
        </w:rPr>
      </w:pPr>
      <w:r>
        <w:rPr>
          <w:rFonts w:ascii="Times New Roman" w:hAnsi="Times New Roman" w:cs="Times New Roman"/>
        </w:rPr>
        <w:t xml:space="preserve"> Com a eleição do presidente</w:t>
      </w:r>
      <w:r w:rsidRPr="003B3302">
        <w:rPr>
          <w:rFonts w:ascii="Times New Roman" w:hAnsi="Times New Roman" w:cs="Times New Roman"/>
        </w:rPr>
        <w:t xml:space="preserve"> Luiz Inácio Lula da Silva (Lula)</w:t>
      </w:r>
      <w:r>
        <w:rPr>
          <w:rFonts w:ascii="Times New Roman" w:hAnsi="Times New Roman" w:cs="Times New Roman"/>
        </w:rPr>
        <w:t xml:space="preserve"> em 2002, a abertura da participação das camadas populares nas decisões nacionais se intensificou. A educação do Campo passou a ser abordada na agenda política, criando um momento favorável de defesa às questões referentes a esse espaço educacional e a abertura da </w:t>
      </w:r>
      <w:r w:rsidRPr="00D17BA7">
        <w:rPr>
          <w:rFonts w:ascii="Times New Roman" w:hAnsi="Times New Roman" w:cs="Times New Roman"/>
        </w:rPr>
        <w:t>participação popu</w:t>
      </w:r>
      <w:r w:rsidRPr="00371E9A">
        <w:rPr>
          <w:rFonts w:ascii="Times New Roman" w:hAnsi="Times New Roman" w:cs="Times New Roman"/>
        </w:rPr>
        <w:t>lar nas discussões e reformulações das políticas públicas do campo (</w:t>
      </w:r>
      <w:r w:rsidR="00647429" w:rsidRPr="00371E9A">
        <w:rPr>
          <w:rFonts w:ascii="Times New Roman" w:hAnsi="Times New Roman" w:cs="Times New Roman"/>
        </w:rPr>
        <w:t>SILVA</w:t>
      </w:r>
      <w:r w:rsidRPr="00371E9A">
        <w:rPr>
          <w:rFonts w:ascii="Times New Roman" w:hAnsi="Times New Roman" w:cs="Times New Roman"/>
        </w:rPr>
        <w:t xml:space="preserve"> et al</w:t>
      </w:r>
      <w:r>
        <w:rPr>
          <w:rFonts w:ascii="Times New Roman" w:hAnsi="Times New Roman" w:cs="Times New Roman"/>
        </w:rPr>
        <w:t>.</w:t>
      </w:r>
      <w:r w:rsidRPr="00371E9A">
        <w:rPr>
          <w:rFonts w:ascii="Times New Roman" w:hAnsi="Times New Roman" w:cs="Times New Roman"/>
        </w:rPr>
        <w:t>, 2006, p.78).</w:t>
      </w:r>
    </w:p>
    <w:p w:rsidR="00AB78A9" w:rsidRDefault="00AB78A9" w:rsidP="00AB78A9">
      <w:pPr>
        <w:spacing w:after="0" w:line="360" w:lineRule="auto"/>
        <w:ind w:firstLine="709"/>
        <w:jc w:val="both"/>
        <w:rPr>
          <w:rFonts w:ascii="Times New Roman" w:hAnsi="Times New Roman" w:cs="Times New Roman"/>
        </w:rPr>
      </w:pPr>
      <w:r>
        <w:rPr>
          <w:rFonts w:ascii="Times New Roman" w:hAnsi="Times New Roman" w:cs="Times New Roman"/>
        </w:rPr>
        <w:t>Nesse período, discussões para reverter o avanço nos processos de privatização se destacam, porém não houve muitas mudanças nesse setor e projetos economistas diante a educação prosseguiram, como a abertura de escolas de Ensino Profissionalizante, que propunham preparar mão de obra em menos tempo.</w:t>
      </w:r>
    </w:p>
    <w:p w:rsidR="00AB78A9" w:rsidRDefault="00AB78A9" w:rsidP="00AB78A9">
      <w:pPr>
        <w:spacing w:after="0" w:line="360" w:lineRule="auto"/>
        <w:ind w:firstLine="709"/>
        <w:jc w:val="both"/>
        <w:rPr>
          <w:rFonts w:ascii="Times New Roman" w:hAnsi="Times New Roman" w:cs="Times New Roman"/>
        </w:rPr>
      </w:pPr>
      <w:r>
        <w:rPr>
          <w:rFonts w:ascii="Times New Roman" w:hAnsi="Times New Roman" w:cs="Times New Roman"/>
        </w:rPr>
        <w:t>Por outro lado, ganhos significativos surgiram a partir da aprovação do Programa de Apoio à Formação Superior em Licenciatura em Educação do Campo (</w:t>
      </w:r>
      <w:r w:rsidRPr="00371E9A">
        <w:rPr>
          <w:rFonts w:ascii="Times New Roman" w:hAnsi="Times New Roman" w:cs="Times New Roman"/>
        </w:rPr>
        <w:t>PROCAMPO)</w:t>
      </w:r>
      <w:r>
        <w:rPr>
          <w:rFonts w:ascii="Times New Roman" w:hAnsi="Times New Roman" w:cs="Times New Roman"/>
        </w:rPr>
        <w:t xml:space="preserve"> em 2007:</w:t>
      </w:r>
    </w:p>
    <w:p w:rsidR="006E66A0" w:rsidRDefault="006E66A0" w:rsidP="00E974C0">
      <w:pPr>
        <w:autoSpaceDE w:val="0"/>
        <w:autoSpaceDN w:val="0"/>
        <w:adjustRightInd w:val="0"/>
        <w:spacing w:after="0" w:line="240" w:lineRule="auto"/>
        <w:ind w:left="2268"/>
        <w:jc w:val="both"/>
        <w:rPr>
          <w:rFonts w:ascii="Times New Roman" w:hAnsi="Times New Roman" w:cs="Times New Roman"/>
          <w:sz w:val="22"/>
          <w:szCs w:val="22"/>
        </w:rPr>
      </w:pPr>
    </w:p>
    <w:p w:rsidR="00AB78A9" w:rsidRPr="008C50F8" w:rsidRDefault="00AB78A9" w:rsidP="00E974C0">
      <w:pPr>
        <w:autoSpaceDE w:val="0"/>
        <w:autoSpaceDN w:val="0"/>
        <w:adjustRightInd w:val="0"/>
        <w:spacing w:after="0" w:line="240" w:lineRule="auto"/>
        <w:ind w:left="2268"/>
        <w:jc w:val="both"/>
        <w:rPr>
          <w:rFonts w:ascii="Times New Roman" w:hAnsi="Times New Roman" w:cs="Times New Roman"/>
          <w:sz w:val="22"/>
          <w:szCs w:val="22"/>
        </w:rPr>
      </w:pPr>
      <w:r w:rsidRPr="008C50F8">
        <w:rPr>
          <w:rFonts w:ascii="Times New Roman" w:hAnsi="Times New Roman" w:cs="Times New Roman"/>
          <w:sz w:val="22"/>
          <w:szCs w:val="22"/>
        </w:rPr>
        <w:t xml:space="preserve">O objetivo do programa é apoiar a implementação de cursos regulares de licenciatura em Educação do Campo nas instituições públicas de Ensino Superior de todo o país, voltados especificamente para a formação de educadores para a docência nos anos finais do Ensino Fundamental e Ensino Médio nas escolas rurais. </w:t>
      </w:r>
    </w:p>
    <w:p w:rsidR="00AB78A9" w:rsidRDefault="00AB78A9" w:rsidP="00E974C0">
      <w:pPr>
        <w:autoSpaceDE w:val="0"/>
        <w:autoSpaceDN w:val="0"/>
        <w:adjustRightInd w:val="0"/>
        <w:spacing w:after="0" w:line="240" w:lineRule="auto"/>
        <w:ind w:left="2268"/>
        <w:jc w:val="both"/>
        <w:rPr>
          <w:rFonts w:ascii="Times New Roman" w:hAnsi="Times New Roman" w:cs="Times New Roman"/>
          <w:sz w:val="22"/>
          <w:szCs w:val="22"/>
        </w:rPr>
      </w:pPr>
      <w:r w:rsidRPr="008C50F8">
        <w:rPr>
          <w:rFonts w:ascii="Times New Roman" w:hAnsi="Times New Roman" w:cs="Times New Roman"/>
          <w:color w:val="000000"/>
          <w:sz w:val="22"/>
          <w:szCs w:val="22"/>
          <w:shd w:val="clear" w:color="auto" w:fill="FFFFFF"/>
        </w:rPr>
        <w:t xml:space="preserve">Entre os critérios exigidos, os projetos devem prever: a criação de condições teóricas, metodológicas e práticas para que os educadores atuem na construção e reflexão do projeto político-pedagógico das escolas do campo; a organização curricular por etapas presenciais, equivalentes a semestres de cursos regulares, em regime de alternância entre tempo-escola e tempo-comunidade; a formação por áreas de conhecimento previstas para a docência multidisciplinar, com definição pela universidade da(s) respectiva(s) área(s) de habilitação; consonância com a realidade social e </w:t>
      </w:r>
      <w:r w:rsidRPr="00371E9A">
        <w:rPr>
          <w:rFonts w:ascii="Times New Roman" w:hAnsi="Times New Roman" w:cs="Times New Roman"/>
          <w:color w:val="000000"/>
          <w:sz w:val="22"/>
          <w:szCs w:val="22"/>
          <w:shd w:val="clear" w:color="auto" w:fill="FFFFFF"/>
        </w:rPr>
        <w:t>cultural específica das populações do campo a serem beneficiadas.</w:t>
      </w:r>
      <w:r w:rsidRPr="00371E9A">
        <w:rPr>
          <w:rFonts w:ascii="Times New Roman" w:hAnsi="Times New Roman" w:cs="Times New Roman"/>
          <w:sz w:val="22"/>
          <w:szCs w:val="22"/>
        </w:rPr>
        <w:t xml:space="preserve"> (</w:t>
      </w:r>
      <w:r w:rsidR="00647429">
        <w:rPr>
          <w:rFonts w:ascii="Times New Roman" w:hAnsi="Times New Roman" w:cs="Times New Roman"/>
          <w:sz w:val="22"/>
          <w:szCs w:val="22"/>
        </w:rPr>
        <w:t>BRASIL</w:t>
      </w:r>
      <w:r w:rsidR="00647429" w:rsidRPr="00371E9A">
        <w:rPr>
          <w:rFonts w:ascii="Times New Roman" w:hAnsi="Times New Roman" w:cs="Times New Roman"/>
          <w:sz w:val="22"/>
          <w:szCs w:val="22"/>
        </w:rPr>
        <w:t xml:space="preserve">, </w:t>
      </w:r>
      <w:r w:rsidRPr="00371E9A">
        <w:rPr>
          <w:rFonts w:ascii="Times New Roman" w:hAnsi="Times New Roman" w:cs="Times New Roman"/>
          <w:sz w:val="22"/>
          <w:szCs w:val="22"/>
        </w:rPr>
        <w:t>2007, p.1)</w:t>
      </w:r>
      <w:r>
        <w:rPr>
          <w:rFonts w:ascii="Times New Roman" w:hAnsi="Times New Roman" w:cs="Times New Roman"/>
          <w:sz w:val="22"/>
          <w:szCs w:val="22"/>
        </w:rPr>
        <w:t>.</w:t>
      </w:r>
    </w:p>
    <w:p w:rsidR="006E66A0" w:rsidRPr="008C50F8" w:rsidRDefault="006E66A0" w:rsidP="00E974C0">
      <w:pPr>
        <w:autoSpaceDE w:val="0"/>
        <w:autoSpaceDN w:val="0"/>
        <w:adjustRightInd w:val="0"/>
        <w:spacing w:after="0" w:line="240" w:lineRule="auto"/>
        <w:ind w:left="2268"/>
        <w:jc w:val="both"/>
        <w:rPr>
          <w:rFonts w:ascii="Times New Roman" w:hAnsi="Times New Roman" w:cs="Times New Roman"/>
          <w:sz w:val="22"/>
          <w:szCs w:val="22"/>
        </w:rPr>
      </w:pPr>
    </w:p>
    <w:p w:rsidR="00AB78A9" w:rsidRDefault="00AB78A9" w:rsidP="00AB78A9">
      <w:pPr>
        <w:spacing w:after="0" w:line="360" w:lineRule="auto"/>
        <w:ind w:firstLine="709"/>
        <w:jc w:val="both"/>
        <w:rPr>
          <w:rFonts w:ascii="Times New Roman" w:hAnsi="Times New Roman" w:cs="Times New Roman"/>
        </w:rPr>
      </w:pPr>
      <w:r>
        <w:rPr>
          <w:rFonts w:ascii="Times New Roman" w:hAnsi="Times New Roman" w:cs="Times New Roman"/>
        </w:rPr>
        <w:t>Este programa partiu das articulações dos movimentos sociais do campo em busca da promoção de escolas do campo e de cursos de formação inicial de docentes que atendessem e estivessem preparados para trabalharem com a identidade cultural segundo as experiências do campo.</w:t>
      </w:r>
    </w:p>
    <w:p w:rsidR="00AB78A9" w:rsidRDefault="00AB78A9" w:rsidP="00AB78A9">
      <w:pPr>
        <w:spacing w:after="0" w:line="360" w:lineRule="auto"/>
        <w:ind w:firstLine="709"/>
        <w:jc w:val="both"/>
        <w:rPr>
          <w:rFonts w:ascii="Times New Roman" w:hAnsi="Times New Roman" w:cs="Times New Roman"/>
        </w:rPr>
      </w:pPr>
      <w:r>
        <w:rPr>
          <w:rFonts w:ascii="Times New Roman" w:hAnsi="Times New Roman" w:cs="Times New Roman"/>
        </w:rPr>
        <w:t>Em 2011, outros programas se formaram visando à melhoria do ensino para as escolas já existentes no campo, o intuito era expandir o atendimento aos estados mais distantes da capital do país, nos quais o acesso à escola do campo perpassava por situações de degradação infraestrutural, além das dificuldades transporte aos alunos.</w:t>
      </w:r>
    </w:p>
    <w:p w:rsidR="00AB78A9" w:rsidRPr="00035C75" w:rsidRDefault="00AB78A9" w:rsidP="00AB78A9">
      <w:pPr>
        <w:spacing w:after="0" w:line="360" w:lineRule="auto"/>
        <w:ind w:firstLine="709"/>
        <w:jc w:val="both"/>
      </w:pPr>
      <w:r>
        <w:rPr>
          <w:rFonts w:ascii="Times New Roman" w:hAnsi="Times New Roman" w:cs="Times New Roman"/>
        </w:rPr>
        <w:t xml:space="preserve">Já em 2012, foi promulgado pela Lei nº 12.695, o Programa Nacional de Educação do Campo (PROCAMPO). </w:t>
      </w:r>
      <w:r w:rsidRPr="00371E9A">
        <w:rPr>
          <w:rFonts w:ascii="Times New Roman" w:hAnsi="Times New Roman" w:cs="Times New Roman"/>
        </w:rPr>
        <w:t>Segundo Dalmaz (</w:t>
      </w:r>
      <w:r>
        <w:rPr>
          <w:rFonts w:ascii="Times New Roman" w:hAnsi="Times New Roman" w:cs="Times New Roman"/>
        </w:rPr>
        <w:t xml:space="preserve">2017, p.171 apud </w:t>
      </w:r>
      <w:r w:rsidR="00647429">
        <w:rPr>
          <w:rFonts w:ascii="Times New Roman" w:hAnsi="Times New Roman" w:cs="Times New Roman"/>
        </w:rPr>
        <w:t xml:space="preserve">BRASIL, </w:t>
      </w:r>
      <w:r>
        <w:rPr>
          <w:rFonts w:ascii="Times New Roman" w:hAnsi="Times New Roman" w:cs="Times New Roman"/>
        </w:rPr>
        <w:t>2013), este programa refere-se à:</w:t>
      </w:r>
    </w:p>
    <w:p w:rsidR="00AB78A9" w:rsidRDefault="0024630D" w:rsidP="00E974C0">
      <w:pPr>
        <w:autoSpaceDE w:val="0"/>
        <w:autoSpaceDN w:val="0"/>
        <w:adjustRightInd w:val="0"/>
        <w:spacing w:after="0" w:line="240" w:lineRule="auto"/>
        <w:ind w:left="2268"/>
        <w:jc w:val="both"/>
        <w:rPr>
          <w:rFonts w:ascii="Times New Roman" w:hAnsi="Times New Roman" w:cs="Times New Roman"/>
          <w:sz w:val="22"/>
          <w:szCs w:val="22"/>
        </w:rPr>
      </w:pPr>
      <w:r>
        <w:rPr>
          <w:rFonts w:ascii="Times New Roman" w:hAnsi="Times New Roman" w:cs="Times New Roman"/>
          <w:sz w:val="22"/>
          <w:szCs w:val="22"/>
        </w:rPr>
        <w:t>[</w:t>
      </w:r>
      <w:r w:rsidR="00AB78A9" w:rsidRPr="00525A43">
        <w:rPr>
          <w:rFonts w:ascii="Times New Roman" w:hAnsi="Times New Roman" w:cs="Times New Roman"/>
          <w:sz w:val="22"/>
          <w:szCs w:val="22"/>
        </w:rPr>
        <w:t>...</w:t>
      </w:r>
      <w:r>
        <w:rPr>
          <w:rFonts w:ascii="Times New Roman" w:hAnsi="Times New Roman" w:cs="Times New Roman"/>
          <w:sz w:val="22"/>
          <w:szCs w:val="22"/>
        </w:rPr>
        <w:t xml:space="preserve">] </w:t>
      </w:r>
      <w:r w:rsidR="00AB78A9" w:rsidRPr="00525A43">
        <w:rPr>
          <w:rFonts w:ascii="Times New Roman" w:hAnsi="Times New Roman" w:cs="Times New Roman"/>
          <w:sz w:val="22"/>
          <w:szCs w:val="22"/>
        </w:rPr>
        <w:t>melhoria do ensino nas redes existentes, à formação dos professores, à produção de material didático específico, ao acesso e recuperação da infraestrutura e qualidade em todas as etapas e modalidades da Educação Básica.</w:t>
      </w:r>
    </w:p>
    <w:p w:rsidR="006E66A0" w:rsidRDefault="006E66A0" w:rsidP="00E974C0">
      <w:pPr>
        <w:autoSpaceDE w:val="0"/>
        <w:autoSpaceDN w:val="0"/>
        <w:adjustRightInd w:val="0"/>
        <w:spacing w:after="0" w:line="240" w:lineRule="auto"/>
        <w:ind w:left="2268"/>
        <w:jc w:val="both"/>
        <w:rPr>
          <w:rFonts w:ascii="Times New Roman" w:hAnsi="Times New Roman" w:cs="Times New Roman"/>
          <w:sz w:val="22"/>
          <w:szCs w:val="22"/>
        </w:rPr>
      </w:pPr>
    </w:p>
    <w:p w:rsidR="00AB78A9" w:rsidRDefault="00AB78A9" w:rsidP="00AB78A9">
      <w:pPr>
        <w:autoSpaceDE w:val="0"/>
        <w:autoSpaceDN w:val="0"/>
        <w:adjustRightInd w:val="0"/>
        <w:spacing w:after="0" w:line="360" w:lineRule="auto"/>
        <w:ind w:firstLine="709"/>
        <w:jc w:val="both"/>
        <w:rPr>
          <w:rFonts w:ascii="Times New Roman" w:hAnsi="Times New Roman" w:cs="Times New Roman"/>
        </w:rPr>
      </w:pPr>
      <w:r>
        <w:rPr>
          <w:rFonts w:ascii="Times New Roman" w:hAnsi="Times New Roman" w:cs="Times New Roman"/>
        </w:rPr>
        <w:t>Por meio do PROCAMPO, suportes técnicos e recursos financeiros foram dispostos pelo Governo Federal, comtemplando a maioria das instalações das escolas do campo, subsidiando também os cursos de formação inicial e continuada aos profissionais da educação, através do incentivo a entrada nas Universidades para a população do campo por meio de cotas e projetos de inserção profissional.</w:t>
      </w:r>
    </w:p>
    <w:p w:rsidR="00AB78A9" w:rsidRDefault="00AB78A9" w:rsidP="00AB78A9">
      <w:pPr>
        <w:autoSpaceDE w:val="0"/>
        <w:autoSpaceDN w:val="0"/>
        <w:adjustRightInd w:val="0"/>
        <w:spacing w:after="0" w:line="360" w:lineRule="auto"/>
        <w:ind w:firstLine="709"/>
        <w:jc w:val="both"/>
        <w:rPr>
          <w:rFonts w:ascii="Times New Roman" w:hAnsi="Times New Roman" w:cs="Times New Roman"/>
        </w:rPr>
      </w:pPr>
      <w:r>
        <w:rPr>
          <w:rFonts w:ascii="Times New Roman" w:hAnsi="Times New Roman" w:cs="Times New Roman"/>
        </w:rPr>
        <w:t xml:space="preserve">Além disso, cursos destinados a Educação de Jovens e Adultos (EJA) também se destacaram, além de materiais desenvolvidos e oferecidos às escolas de acordo a realidade de cada população, pretendendo valorizar dentro do processo de ensino e aprendizagem as vivências e a cultura de cada </w:t>
      </w:r>
      <w:r w:rsidRPr="00371E9A">
        <w:rPr>
          <w:rFonts w:ascii="Times New Roman" w:hAnsi="Times New Roman" w:cs="Times New Roman"/>
        </w:rPr>
        <w:t>localidade (</w:t>
      </w:r>
      <w:r w:rsidR="00647429" w:rsidRPr="00371E9A">
        <w:rPr>
          <w:rFonts w:ascii="Times New Roman" w:hAnsi="Times New Roman" w:cs="Times New Roman"/>
        </w:rPr>
        <w:t>LENARTOVICZ</w:t>
      </w:r>
      <w:r w:rsidRPr="00371E9A">
        <w:rPr>
          <w:rFonts w:ascii="Times New Roman" w:hAnsi="Times New Roman" w:cs="Times New Roman"/>
        </w:rPr>
        <w:t>, 2017).</w:t>
      </w:r>
    </w:p>
    <w:p w:rsidR="00AB78A9" w:rsidRDefault="00AB78A9" w:rsidP="00AB78A9">
      <w:pPr>
        <w:autoSpaceDE w:val="0"/>
        <w:autoSpaceDN w:val="0"/>
        <w:adjustRightInd w:val="0"/>
        <w:spacing w:after="0" w:line="360" w:lineRule="auto"/>
        <w:ind w:firstLine="709"/>
        <w:jc w:val="both"/>
        <w:rPr>
          <w:rFonts w:ascii="Times New Roman" w:hAnsi="Times New Roman" w:cs="Times New Roman"/>
        </w:rPr>
      </w:pPr>
      <w:r>
        <w:rPr>
          <w:rStyle w:val="TtulodoLivro"/>
          <w:rFonts w:ascii="Times New Roman" w:hAnsi="Times New Roman" w:cs="Times New Roman"/>
          <w:b w:val="0"/>
          <w:bCs w:val="0"/>
          <w:smallCaps w:val="0"/>
        </w:rPr>
        <w:t xml:space="preserve">Com estes ideais alcançados, o PNE (2014/2024), foi visto pela Educação do Campo como uma forma de consolidar a quebra com a Educação Rural, os movimentos sociais buscavam inserir e consolidar nas metas, um sistema educacional que analisasse o direito a educação, considerando as propostas educativas para as escolas do campo </w:t>
      </w:r>
      <w:r w:rsidR="00647429" w:rsidRPr="00D145B3">
        <w:rPr>
          <w:rFonts w:ascii="Times New Roman" w:hAnsi="Times New Roman" w:cs="Times New Roman"/>
        </w:rPr>
        <w:t>(SANTOS</w:t>
      </w:r>
      <w:r w:rsidRPr="00D145B3">
        <w:rPr>
          <w:rFonts w:ascii="Times New Roman" w:hAnsi="Times New Roman" w:cs="Times New Roman"/>
        </w:rPr>
        <w:t>, 2018).</w:t>
      </w:r>
    </w:p>
    <w:p w:rsidR="00AB78A9" w:rsidRDefault="00AB78A9" w:rsidP="00AB78A9">
      <w:pPr>
        <w:autoSpaceDE w:val="0"/>
        <w:autoSpaceDN w:val="0"/>
        <w:adjustRightInd w:val="0"/>
        <w:spacing w:after="0" w:line="360" w:lineRule="auto"/>
        <w:ind w:firstLine="709"/>
        <w:jc w:val="both"/>
        <w:rPr>
          <w:rStyle w:val="TtulodoLivro"/>
          <w:rFonts w:ascii="Times New Roman" w:hAnsi="Times New Roman" w:cs="Times New Roman"/>
          <w:b w:val="0"/>
          <w:bCs w:val="0"/>
          <w:smallCaps w:val="0"/>
        </w:rPr>
      </w:pPr>
      <w:r>
        <w:rPr>
          <w:rStyle w:val="TtulodoLivro"/>
          <w:rFonts w:ascii="Times New Roman" w:hAnsi="Times New Roman" w:cs="Times New Roman"/>
          <w:b w:val="0"/>
          <w:bCs w:val="0"/>
          <w:smallCaps w:val="0"/>
        </w:rPr>
        <w:t xml:space="preserve">Das vinte metas, somente a meta oito foi aprovada com referência a Educação do Campo, esta pequena inclusão pode ser ponderada como um avanço em relação aos planos anteriores, devido o reconhecimento da terminologia Educação do Campo nos documentos oficiais. Porém é importante lembrar que estratégias propostas para </w:t>
      </w:r>
      <w:r>
        <w:rPr>
          <w:rStyle w:val="TtulodoLivro"/>
          <w:rFonts w:ascii="Times New Roman" w:hAnsi="Times New Roman" w:cs="Times New Roman"/>
          <w:b w:val="0"/>
          <w:bCs w:val="0"/>
          <w:smallCaps w:val="0"/>
        </w:rPr>
        <w:lastRenderedPageBreak/>
        <w:t xml:space="preserve">superação dos problemas estruturais de ensino e os desafios com as salas multisseriadas, não foram </w:t>
      </w:r>
      <w:r w:rsidRPr="00371E9A">
        <w:rPr>
          <w:rStyle w:val="TtulodoLivro"/>
          <w:rFonts w:ascii="Times New Roman" w:hAnsi="Times New Roman" w:cs="Times New Roman"/>
          <w:b w:val="0"/>
          <w:bCs w:val="0"/>
          <w:smallCaps w:val="0"/>
        </w:rPr>
        <w:t xml:space="preserve">abordados </w:t>
      </w:r>
      <w:r w:rsidR="00647429" w:rsidRPr="00371E9A">
        <w:rPr>
          <w:rStyle w:val="TtulodoLivro"/>
          <w:rFonts w:ascii="Times New Roman" w:hAnsi="Times New Roman" w:cs="Times New Roman"/>
          <w:b w:val="0"/>
          <w:bCs w:val="0"/>
          <w:smallCaps w:val="0"/>
        </w:rPr>
        <w:t>(SANTOS</w:t>
      </w:r>
      <w:r w:rsidRPr="00371E9A">
        <w:rPr>
          <w:rStyle w:val="TtulodoLivro"/>
          <w:rFonts w:ascii="Times New Roman" w:hAnsi="Times New Roman" w:cs="Times New Roman"/>
          <w:b w:val="0"/>
          <w:bCs w:val="0"/>
          <w:smallCaps w:val="0"/>
        </w:rPr>
        <w:t>, 2018).</w:t>
      </w:r>
    </w:p>
    <w:p w:rsidR="00AB78A9" w:rsidRDefault="00AB78A9" w:rsidP="00AB78A9">
      <w:pPr>
        <w:autoSpaceDE w:val="0"/>
        <w:autoSpaceDN w:val="0"/>
        <w:adjustRightInd w:val="0"/>
        <w:spacing w:after="0" w:line="360" w:lineRule="auto"/>
        <w:ind w:firstLine="709"/>
        <w:jc w:val="both"/>
        <w:rPr>
          <w:rFonts w:ascii="Times New Roman" w:hAnsi="Times New Roman" w:cs="Times New Roman"/>
        </w:rPr>
      </w:pPr>
      <w:r>
        <w:rPr>
          <w:rStyle w:val="TtulodoLivro"/>
          <w:rFonts w:ascii="Times New Roman" w:hAnsi="Times New Roman" w:cs="Times New Roman"/>
          <w:b w:val="0"/>
          <w:bCs w:val="0"/>
          <w:smallCaps w:val="0"/>
        </w:rPr>
        <w:t xml:space="preserve">Após esse período de sucessos para o campo, os anos seguintes mostraram-se imparciais. Em 2016 </w:t>
      </w:r>
      <w:r w:rsidRPr="00610C0C">
        <w:rPr>
          <w:rFonts w:ascii="Times New Roman" w:hAnsi="Times New Roman" w:cs="Times New Roman"/>
          <w:color w:val="222222"/>
          <w:shd w:val="clear" w:color="auto" w:fill="FFFFFF"/>
        </w:rPr>
        <w:t>Michel Miguel Elias Temer Lulia</w:t>
      </w:r>
      <w:r>
        <w:rPr>
          <w:rFonts w:ascii="Times New Roman" w:hAnsi="Times New Roman" w:cs="Times New Roman"/>
          <w:color w:val="222222"/>
          <w:shd w:val="clear" w:color="auto" w:fill="FFFFFF"/>
        </w:rPr>
        <w:t xml:space="preserve"> assume a presidência brasileira, nesse período o PNE/2014 aplicou várias medidas prevendo a erradicação do analfabetismo e da evasão, uma ação importante para o campo, pois possuía cerca de 23,3% de </w:t>
      </w:r>
      <w:r w:rsidRPr="00610C0C">
        <w:rPr>
          <w:rFonts w:ascii="Times New Roman" w:hAnsi="Times New Roman" w:cs="Times New Roman"/>
          <w:color w:val="222222"/>
          <w:shd w:val="clear" w:color="auto" w:fill="FFFFFF"/>
        </w:rPr>
        <w:t>analfabetos</w:t>
      </w:r>
      <w:r>
        <w:rPr>
          <w:rFonts w:ascii="Times New Roman" w:hAnsi="Times New Roman" w:cs="Times New Roman"/>
          <w:color w:val="222222"/>
          <w:shd w:val="clear" w:color="auto" w:fill="FFFFFF"/>
        </w:rPr>
        <w:t xml:space="preserve">, em contraposição aos 7,6% das estatísticas apresentadas nas escolas da cidade </w:t>
      </w:r>
      <w:r w:rsidRPr="00610C0C">
        <w:rPr>
          <w:rFonts w:ascii="Times New Roman" w:hAnsi="Times New Roman" w:cs="Times New Roman"/>
          <w:color w:val="222222"/>
          <w:shd w:val="clear" w:color="auto" w:fill="FFFFFF"/>
        </w:rPr>
        <w:t>(</w:t>
      </w:r>
      <w:r w:rsidR="00647429" w:rsidRPr="00371E9A">
        <w:rPr>
          <w:rFonts w:ascii="Times New Roman" w:hAnsi="Times New Roman" w:cs="Times New Roman"/>
          <w:color w:val="222222"/>
          <w:shd w:val="clear" w:color="auto" w:fill="FFFFFF"/>
        </w:rPr>
        <w:t xml:space="preserve">MOLINA, </w:t>
      </w:r>
      <w:r w:rsidRPr="00371E9A">
        <w:rPr>
          <w:rFonts w:ascii="Times New Roman" w:hAnsi="Times New Roman" w:cs="Times New Roman"/>
          <w:color w:val="222222"/>
          <w:shd w:val="clear" w:color="auto" w:fill="FFFFFF"/>
        </w:rPr>
        <w:t>2011)</w:t>
      </w:r>
      <w:r w:rsidRPr="00371E9A">
        <w:rPr>
          <w:rFonts w:ascii="Times New Roman" w:hAnsi="Times New Roman" w:cs="Times New Roman"/>
        </w:rPr>
        <w:t>.</w:t>
      </w:r>
    </w:p>
    <w:p w:rsidR="00AB78A9" w:rsidRDefault="00AB78A9" w:rsidP="00AB78A9">
      <w:pPr>
        <w:autoSpaceDE w:val="0"/>
        <w:autoSpaceDN w:val="0"/>
        <w:adjustRightInd w:val="0"/>
        <w:spacing w:after="0" w:line="360" w:lineRule="auto"/>
        <w:ind w:firstLine="709"/>
        <w:jc w:val="both"/>
        <w:rPr>
          <w:rFonts w:ascii="Times New Roman" w:hAnsi="Times New Roman" w:cs="Times New Roman"/>
        </w:rPr>
      </w:pPr>
      <w:r>
        <w:rPr>
          <w:rFonts w:ascii="Times New Roman" w:hAnsi="Times New Roman" w:cs="Times New Roman"/>
        </w:rPr>
        <w:t>Ademais, 2017 caracterizou-se pela implantação da Base Nacional Comum Curricular (BNCC), amenizando as discussões da necessidade de reformulações dos currículos próprios para as escolas do campo e estabelecendo orientações com a finalidade de propostas bases para todas as escolas públicas.</w:t>
      </w:r>
    </w:p>
    <w:p w:rsidR="00AB78A9" w:rsidRDefault="00AB78A9" w:rsidP="00AB78A9">
      <w:pPr>
        <w:autoSpaceDE w:val="0"/>
        <w:autoSpaceDN w:val="0"/>
        <w:adjustRightInd w:val="0"/>
        <w:spacing w:after="0" w:line="360" w:lineRule="auto"/>
        <w:ind w:firstLine="709"/>
        <w:jc w:val="both"/>
        <w:rPr>
          <w:rFonts w:ascii="Times New Roman" w:hAnsi="Times New Roman" w:cs="Times New Roman"/>
        </w:rPr>
      </w:pPr>
      <w:r>
        <w:rPr>
          <w:rFonts w:ascii="Times New Roman" w:hAnsi="Times New Roman" w:cs="Times New Roman"/>
        </w:rPr>
        <w:t>Na Educação do Campo não se opõe a necessidade de um conhecimento comum a todos brasileiros, porém ela defende que deve haver a autonomia no ensino, e luta pela construção de um currículo que seja significativo a escola, sem desprezar as manifestações culturais, o trato com a terra, os conhecimentos populares, entre outros.</w:t>
      </w:r>
    </w:p>
    <w:p w:rsidR="00AB78A9" w:rsidRPr="00CF0F05" w:rsidRDefault="00AB78A9" w:rsidP="00AB78A9">
      <w:pPr>
        <w:autoSpaceDE w:val="0"/>
        <w:autoSpaceDN w:val="0"/>
        <w:adjustRightInd w:val="0"/>
        <w:spacing w:after="0" w:line="360" w:lineRule="auto"/>
        <w:ind w:firstLine="709"/>
        <w:jc w:val="both"/>
        <w:rPr>
          <w:rFonts w:ascii="Times New Roman" w:hAnsi="Times New Roman" w:cs="Times New Roman"/>
        </w:rPr>
      </w:pPr>
      <w:r>
        <w:rPr>
          <w:rStyle w:val="TtulodoLivro"/>
          <w:rFonts w:ascii="Times New Roman" w:hAnsi="Times New Roman" w:cs="Times New Roman"/>
          <w:b w:val="0"/>
          <w:bCs w:val="0"/>
          <w:smallCaps w:val="0"/>
        </w:rPr>
        <w:t>Atualmente, desde a posse</w:t>
      </w:r>
      <w:r w:rsidRPr="0047767E">
        <w:rPr>
          <w:color w:val="0070C0"/>
        </w:rPr>
        <w:t xml:space="preserve"> </w:t>
      </w:r>
      <w:r w:rsidRPr="0047767E">
        <w:rPr>
          <w:rFonts w:ascii="Times New Roman" w:hAnsi="Times New Roman" w:cs="Times New Roman"/>
        </w:rPr>
        <w:t>do</w:t>
      </w:r>
      <w:r>
        <w:rPr>
          <w:rFonts w:ascii="Times New Roman" w:hAnsi="Times New Roman" w:cs="Times New Roman"/>
        </w:rPr>
        <w:t xml:space="preserve"> </w:t>
      </w:r>
      <w:r w:rsidRPr="0047767E">
        <w:rPr>
          <w:rFonts w:ascii="Times New Roman" w:hAnsi="Times New Roman" w:cs="Times New Roman"/>
        </w:rPr>
        <w:t>presidente Jair Messias Bolsonaro (2019)</w:t>
      </w:r>
      <w:r>
        <w:rPr>
          <w:rFonts w:ascii="Times New Roman" w:hAnsi="Times New Roman" w:cs="Times New Roman"/>
        </w:rPr>
        <w:t xml:space="preserve">, as políticas educacionais para as escolas do campo encontram-se reduzidas, muitos projetos, como o PRONERA foram extintos devido às medidas de resseção econômica e de preocupações no setor </w:t>
      </w:r>
      <w:r w:rsidRPr="00CF0F05">
        <w:rPr>
          <w:rFonts w:ascii="Times New Roman" w:hAnsi="Times New Roman" w:cs="Times New Roman"/>
        </w:rPr>
        <w:t>da saúde</w:t>
      </w:r>
      <w:r w:rsidRPr="00CF0F05">
        <w:rPr>
          <w:rFonts w:ascii="Times New Roman" w:hAnsi="Times New Roman" w:cs="Times New Roman"/>
          <w:color w:val="0070C0"/>
        </w:rPr>
        <w:t xml:space="preserve"> </w:t>
      </w:r>
      <w:r w:rsidRPr="00CF0F05">
        <w:rPr>
          <w:rFonts w:ascii="Times New Roman" w:hAnsi="Times New Roman" w:cs="Times New Roman"/>
        </w:rPr>
        <w:t>(</w:t>
      </w:r>
      <w:r w:rsidR="00647429">
        <w:rPr>
          <w:rFonts w:ascii="Times New Roman" w:hAnsi="Times New Roman" w:cs="Times New Roman"/>
        </w:rPr>
        <w:t>ANTUNES</w:t>
      </w:r>
      <w:r w:rsidR="00647429" w:rsidRPr="00CF0F05">
        <w:rPr>
          <w:rFonts w:ascii="Times New Roman" w:hAnsi="Times New Roman" w:cs="Times New Roman"/>
        </w:rPr>
        <w:t xml:space="preserve">, </w:t>
      </w:r>
      <w:r w:rsidRPr="00CF0F05">
        <w:rPr>
          <w:rFonts w:ascii="Times New Roman" w:hAnsi="Times New Roman" w:cs="Times New Roman"/>
        </w:rPr>
        <w:t>2020).</w:t>
      </w:r>
    </w:p>
    <w:p w:rsidR="00AB78A9" w:rsidRDefault="00AB78A9" w:rsidP="00AB78A9">
      <w:pPr>
        <w:spacing w:after="0" w:line="360" w:lineRule="auto"/>
        <w:ind w:firstLine="709"/>
        <w:jc w:val="both"/>
        <w:rPr>
          <w:rFonts w:ascii="Times New Roman" w:hAnsi="Times New Roman" w:cs="Times New Roman"/>
        </w:rPr>
      </w:pPr>
      <w:r w:rsidRPr="00CF0F05">
        <w:rPr>
          <w:rFonts w:ascii="Times New Roman" w:hAnsi="Times New Roman" w:cs="Times New Roman"/>
        </w:rPr>
        <w:t xml:space="preserve">Com a redução dos recursos financeiros, o Instituto Nacional de Colonização Agrária (INCRA), órgão responsável pela organização fundiária brasileira, vem tratando somente de questões referentes à titulação de terras, impossibilitando ações e projetos educacionais que atendam as </w:t>
      </w:r>
      <w:r w:rsidRPr="00371E9A">
        <w:rPr>
          <w:rFonts w:ascii="Times New Roman" w:hAnsi="Times New Roman" w:cs="Times New Roman"/>
        </w:rPr>
        <w:t>crianças dos assentamentos (</w:t>
      </w:r>
      <w:r>
        <w:rPr>
          <w:rFonts w:ascii="Times New Roman" w:hAnsi="Times New Roman" w:cs="Times New Roman"/>
        </w:rPr>
        <w:t>Antunes</w:t>
      </w:r>
      <w:r w:rsidRPr="00371E9A">
        <w:rPr>
          <w:rFonts w:ascii="Times New Roman" w:hAnsi="Times New Roman" w:cs="Times New Roman"/>
        </w:rPr>
        <w:t>, 2020).</w:t>
      </w:r>
      <w:r w:rsidRPr="00CF0F05">
        <w:rPr>
          <w:rFonts w:ascii="Times New Roman" w:hAnsi="Times New Roman" w:cs="Times New Roman"/>
        </w:rPr>
        <w:t xml:space="preserve"> </w:t>
      </w:r>
    </w:p>
    <w:p w:rsidR="00AB78A9" w:rsidRDefault="00AB78A9" w:rsidP="00AB78A9">
      <w:pPr>
        <w:spacing w:after="0" w:line="360" w:lineRule="auto"/>
        <w:ind w:firstLine="709"/>
        <w:jc w:val="both"/>
        <w:rPr>
          <w:rFonts w:ascii="Times New Roman" w:hAnsi="Times New Roman" w:cs="Times New Roman"/>
        </w:rPr>
      </w:pPr>
      <w:r>
        <w:rPr>
          <w:rFonts w:ascii="Times New Roman" w:hAnsi="Times New Roman" w:cs="Times New Roman"/>
        </w:rPr>
        <w:t xml:space="preserve">Por fim, cremos a educação pode disponibilizar meios para a superação dessas estruturas de desigualdade, a partir do desenvolvimento de racionalidades reflexivas e da necessidade de compreensão dos valores que nosso papel de cidadão representa no mundo em que vivemos. </w:t>
      </w:r>
    </w:p>
    <w:p w:rsidR="00AB78A9" w:rsidRPr="00051E24" w:rsidRDefault="00AB78A9" w:rsidP="00AB78A9">
      <w:pPr>
        <w:spacing w:after="0" w:line="360" w:lineRule="auto"/>
        <w:ind w:firstLine="709"/>
        <w:jc w:val="both"/>
        <w:rPr>
          <w:rFonts w:ascii="Times New Roman" w:hAnsi="Times New Roman" w:cs="Times New Roman"/>
        </w:rPr>
      </w:pPr>
      <w:r>
        <w:rPr>
          <w:rFonts w:ascii="Times New Roman" w:hAnsi="Times New Roman" w:cs="Times New Roman"/>
        </w:rPr>
        <w:t xml:space="preserve">A escola, portanto, deve ser o local do encontro entre diferentes culturas e saberes, resultantes das incorporações de aprendizagens que se relacionam com o contexto real, permitindo a reinterpretação e a recontextualização do conhecimento, consentindo nas </w:t>
      </w:r>
      <w:r w:rsidRPr="00051E24">
        <w:rPr>
          <w:rFonts w:ascii="Times New Roman" w:hAnsi="Times New Roman" w:cs="Times New Roman"/>
        </w:rPr>
        <w:t xml:space="preserve">condições plenas para o debate </w:t>
      </w:r>
      <w:r>
        <w:rPr>
          <w:rFonts w:ascii="Times New Roman" w:hAnsi="Times New Roman" w:cs="Times New Roman"/>
        </w:rPr>
        <w:t>dos acontecimentos sociais</w:t>
      </w:r>
      <w:r w:rsidRPr="00051E24">
        <w:rPr>
          <w:rFonts w:ascii="Times New Roman" w:hAnsi="Times New Roman" w:cs="Times New Roman"/>
        </w:rPr>
        <w:t xml:space="preserve">, </w:t>
      </w:r>
      <w:r>
        <w:rPr>
          <w:rFonts w:ascii="Times New Roman" w:hAnsi="Times New Roman" w:cs="Times New Roman"/>
        </w:rPr>
        <w:t>preservando sempre o respeito</w:t>
      </w:r>
      <w:r w:rsidRPr="00051E24">
        <w:rPr>
          <w:rFonts w:ascii="Times New Roman" w:hAnsi="Times New Roman" w:cs="Times New Roman"/>
        </w:rPr>
        <w:t xml:space="preserve"> à dignidade humana e</w:t>
      </w:r>
      <w:r>
        <w:rPr>
          <w:rFonts w:ascii="Times New Roman" w:hAnsi="Times New Roman" w:cs="Times New Roman"/>
        </w:rPr>
        <w:t xml:space="preserve"> o</w:t>
      </w:r>
      <w:r w:rsidRPr="00051E24">
        <w:rPr>
          <w:rFonts w:ascii="Times New Roman" w:hAnsi="Times New Roman" w:cs="Times New Roman"/>
        </w:rPr>
        <w:t xml:space="preserve"> reconhe</w:t>
      </w:r>
      <w:r>
        <w:rPr>
          <w:rFonts w:ascii="Times New Roman" w:hAnsi="Times New Roman" w:cs="Times New Roman"/>
        </w:rPr>
        <w:t>cimento</w:t>
      </w:r>
      <w:r w:rsidRPr="00051E24">
        <w:rPr>
          <w:rFonts w:ascii="Times New Roman" w:hAnsi="Times New Roman" w:cs="Times New Roman"/>
        </w:rPr>
        <w:t xml:space="preserve"> </w:t>
      </w:r>
      <w:r>
        <w:rPr>
          <w:rFonts w:ascii="Times New Roman" w:hAnsi="Times New Roman" w:cs="Times New Roman"/>
        </w:rPr>
        <w:t>d</w:t>
      </w:r>
      <w:r w:rsidRPr="00051E24">
        <w:rPr>
          <w:rFonts w:ascii="Times New Roman" w:hAnsi="Times New Roman" w:cs="Times New Roman"/>
        </w:rPr>
        <w:t xml:space="preserve">o outro, </w:t>
      </w:r>
      <w:r>
        <w:rPr>
          <w:rFonts w:ascii="Times New Roman" w:hAnsi="Times New Roman" w:cs="Times New Roman"/>
        </w:rPr>
        <w:t>sem temer</w:t>
      </w:r>
      <w:r w:rsidRPr="00051E24">
        <w:rPr>
          <w:rFonts w:ascii="Times New Roman" w:hAnsi="Times New Roman" w:cs="Times New Roman"/>
        </w:rPr>
        <w:t xml:space="preserve"> as interlocuções com o di</w:t>
      </w:r>
      <w:r>
        <w:rPr>
          <w:rFonts w:ascii="Times New Roman" w:hAnsi="Times New Roman" w:cs="Times New Roman"/>
        </w:rPr>
        <w:t>ferente, mas aprendendo com ele.</w:t>
      </w:r>
    </w:p>
    <w:p w:rsidR="00AB78A9" w:rsidRDefault="00AB78A9" w:rsidP="000A2926">
      <w:pPr>
        <w:spacing w:after="0" w:line="360" w:lineRule="auto"/>
        <w:jc w:val="both"/>
        <w:rPr>
          <w:rFonts w:ascii="Times New Roman" w:hAnsi="Times New Roman" w:cs="Times New Roman"/>
          <w:b/>
        </w:rPr>
      </w:pPr>
    </w:p>
    <w:p w:rsidR="009601EB" w:rsidRPr="002B26DF" w:rsidRDefault="00FD28D3" w:rsidP="000A2926">
      <w:pPr>
        <w:spacing w:after="0" w:line="360" w:lineRule="auto"/>
        <w:jc w:val="both"/>
        <w:rPr>
          <w:rFonts w:ascii="Times New Roman" w:hAnsi="Times New Roman" w:cs="Times New Roman"/>
          <w:b/>
        </w:rPr>
      </w:pPr>
      <w:r>
        <w:rPr>
          <w:rFonts w:ascii="Times New Roman" w:hAnsi="Times New Roman" w:cs="Times New Roman"/>
          <w:b/>
        </w:rPr>
        <w:lastRenderedPageBreak/>
        <w:t xml:space="preserve">2. </w:t>
      </w:r>
      <w:r w:rsidR="009601EB" w:rsidRPr="002B26DF">
        <w:rPr>
          <w:rFonts w:ascii="Times New Roman" w:hAnsi="Times New Roman" w:cs="Times New Roman"/>
          <w:b/>
        </w:rPr>
        <w:t>M</w:t>
      </w:r>
      <w:r w:rsidR="002B26DF" w:rsidRPr="002B26DF">
        <w:rPr>
          <w:rFonts w:ascii="Times New Roman" w:hAnsi="Times New Roman" w:cs="Times New Roman"/>
          <w:b/>
        </w:rPr>
        <w:t>etodologia</w:t>
      </w:r>
    </w:p>
    <w:p w:rsidR="009601EB" w:rsidRPr="00051E24" w:rsidRDefault="009601EB" w:rsidP="000A2926">
      <w:pPr>
        <w:spacing w:after="0" w:line="360" w:lineRule="auto"/>
        <w:jc w:val="both"/>
        <w:rPr>
          <w:rFonts w:ascii="Times New Roman" w:hAnsi="Times New Roman" w:cs="Times New Roman"/>
          <w:b/>
        </w:rPr>
      </w:pPr>
    </w:p>
    <w:p w:rsidR="001253A0" w:rsidRPr="00051E24" w:rsidRDefault="009601EB" w:rsidP="009601EB">
      <w:pPr>
        <w:spacing w:after="0" w:line="360" w:lineRule="auto"/>
        <w:ind w:firstLine="709"/>
        <w:jc w:val="both"/>
        <w:rPr>
          <w:rFonts w:ascii="Times New Roman" w:hAnsi="Times New Roman" w:cs="Times New Roman"/>
        </w:rPr>
      </w:pPr>
      <w:r w:rsidRPr="00051E24">
        <w:rPr>
          <w:rFonts w:ascii="Times New Roman" w:hAnsi="Times New Roman" w:cs="Times New Roman"/>
        </w:rPr>
        <w:t>Nosso percurso metodológico</w:t>
      </w:r>
      <w:r w:rsidR="001253A0" w:rsidRPr="00051E24">
        <w:rPr>
          <w:rFonts w:ascii="Times New Roman" w:hAnsi="Times New Roman" w:cs="Times New Roman"/>
        </w:rPr>
        <w:t xml:space="preserve"> possui abordagem qualitativa, pois </w:t>
      </w:r>
      <w:r w:rsidR="00A92BA6" w:rsidRPr="00051E24">
        <w:rPr>
          <w:rFonts w:ascii="Times New Roman" w:hAnsi="Times New Roman" w:cs="Times New Roman"/>
        </w:rPr>
        <w:t xml:space="preserve">permite a compreensão </w:t>
      </w:r>
      <w:r w:rsidR="00BC47DB" w:rsidRPr="00051E24">
        <w:rPr>
          <w:rFonts w:ascii="Times New Roman" w:hAnsi="Times New Roman" w:cs="Times New Roman"/>
        </w:rPr>
        <w:t xml:space="preserve">dos fatos </w:t>
      </w:r>
      <w:r w:rsidR="00A92BA6" w:rsidRPr="00051E24">
        <w:rPr>
          <w:rFonts w:ascii="Times New Roman" w:hAnsi="Times New Roman" w:cs="Times New Roman"/>
        </w:rPr>
        <w:t xml:space="preserve">ocorridos sobre uma determinada realidade, considerando o </w:t>
      </w:r>
      <w:r w:rsidR="00BC47DB" w:rsidRPr="00051E24">
        <w:rPr>
          <w:rFonts w:ascii="Times New Roman" w:hAnsi="Times New Roman" w:cs="Times New Roman"/>
        </w:rPr>
        <w:t>significado que os outros dão ás suas práticas (</w:t>
      </w:r>
      <w:r w:rsidR="00647429" w:rsidRPr="00051E24">
        <w:rPr>
          <w:rFonts w:ascii="Times New Roman" w:hAnsi="Times New Roman" w:cs="Times New Roman"/>
        </w:rPr>
        <w:t xml:space="preserve">GONSALVES, </w:t>
      </w:r>
      <w:r w:rsidR="00BC47DB" w:rsidRPr="00051E24">
        <w:rPr>
          <w:rFonts w:ascii="Times New Roman" w:hAnsi="Times New Roman" w:cs="Times New Roman"/>
        </w:rPr>
        <w:t xml:space="preserve">2011). Favorecendo assim, refletir sobre o </w:t>
      </w:r>
      <w:r w:rsidR="00A92BA6" w:rsidRPr="00051E24">
        <w:rPr>
          <w:rFonts w:ascii="Times New Roman" w:hAnsi="Times New Roman" w:cs="Times New Roman"/>
        </w:rPr>
        <w:t xml:space="preserve">valor e </w:t>
      </w:r>
      <w:r w:rsidR="008E2F04" w:rsidRPr="00051E24">
        <w:rPr>
          <w:rFonts w:ascii="Times New Roman" w:hAnsi="Times New Roman" w:cs="Times New Roman"/>
        </w:rPr>
        <w:t xml:space="preserve">o significado </w:t>
      </w:r>
      <w:r w:rsidR="00A92BA6" w:rsidRPr="00051E24">
        <w:rPr>
          <w:rFonts w:ascii="Times New Roman" w:hAnsi="Times New Roman" w:cs="Times New Roman"/>
        </w:rPr>
        <w:t>de cada acontecimento educacional para a história brasileira.</w:t>
      </w:r>
    </w:p>
    <w:p w:rsidR="00DB6157" w:rsidRDefault="009601EB" w:rsidP="009601EB">
      <w:pPr>
        <w:spacing w:after="0" w:line="360" w:lineRule="auto"/>
        <w:ind w:firstLine="709"/>
        <w:jc w:val="both"/>
        <w:rPr>
          <w:rFonts w:ascii="Times New Roman" w:hAnsi="Times New Roman" w:cs="Times New Roman"/>
        </w:rPr>
      </w:pPr>
      <w:r w:rsidRPr="00051E24">
        <w:rPr>
          <w:rFonts w:ascii="Times New Roman" w:hAnsi="Times New Roman" w:cs="Times New Roman"/>
        </w:rPr>
        <w:t xml:space="preserve"> </w:t>
      </w:r>
      <w:r w:rsidR="00C365C8" w:rsidRPr="00051E24">
        <w:rPr>
          <w:rFonts w:ascii="Times New Roman" w:hAnsi="Times New Roman" w:cs="Times New Roman"/>
        </w:rPr>
        <w:t xml:space="preserve">Desta forma, este </w:t>
      </w:r>
      <w:r w:rsidR="00A92BA6" w:rsidRPr="00051E24">
        <w:rPr>
          <w:rFonts w:ascii="Times New Roman" w:hAnsi="Times New Roman" w:cs="Times New Roman"/>
        </w:rPr>
        <w:t>texto foi</w:t>
      </w:r>
      <w:r w:rsidRPr="00051E24">
        <w:rPr>
          <w:rFonts w:ascii="Times New Roman" w:hAnsi="Times New Roman" w:cs="Times New Roman"/>
        </w:rPr>
        <w:t xml:space="preserve"> </w:t>
      </w:r>
      <w:r w:rsidR="00BD06E6" w:rsidRPr="00051E24">
        <w:rPr>
          <w:rFonts w:ascii="Times New Roman" w:hAnsi="Times New Roman" w:cs="Times New Roman"/>
        </w:rPr>
        <w:t>organizado</w:t>
      </w:r>
      <w:r w:rsidRPr="00051E24">
        <w:rPr>
          <w:rFonts w:ascii="Times New Roman" w:hAnsi="Times New Roman" w:cs="Times New Roman"/>
        </w:rPr>
        <w:t>, com o objetivo de entender</w:t>
      </w:r>
      <w:r w:rsidR="00BD06E6" w:rsidRPr="00051E24">
        <w:rPr>
          <w:rFonts w:ascii="Times New Roman" w:hAnsi="Times New Roman" w:cs="Times New Roman"/>
        </w:rPr>
        <w:t>mos</w:t>
      </w:r>
      <w:r w:rsidRPr="00051E24">
        <w:rPr>
          <w:rFonts w:ascii="Times New Roman" w:hAnsi="Times New Roman" w:cs="Times New Roman"/>
        </w:rPr>
        <w:t xml:space="preserve"> o contexto histórico </w:t>
      </w:r>
      <w:r w:rsidR="00A92BA6" w:rsidRPr="00051E24">
        <w:rPr>
          <w:rFonts w:ascii="Times New Roman" w:hAnsi="Times New Roman" w:cs="Times New Roman"/>
        </w:rPr>
        <w:t xml:space="preserve">da educação pública e de </w:t>
      </w:r>
      <w:r w:rsidR="00BD06E6" w:rsidRPr="00051E24">
        <w:rPr>
          <w:rFonts w:ascii="Times New Roman" w:hAnsi="Times New Roman" w:cs="Times New Roman"/>
        </w:rPr>
        <w:t xml:space="preserve">destacarmos </w:t>
      </w:r>
      <w:r w:rsidR="00A92BA6" w:rsidRPr="00051E24">
        <w:rPr>
          <w:rFonts w:ascii="Times New Roman" w:hAnsi="Times New Roman" w:cs="Times New Roman"/>
        </w:rPr>
        <w:t xml:space="preserve">momentos históricos </w:t>
      </w:r>
      <w:r w:rsidR="00BD06E6" w:rsidRPr="00051E24">
        <w:rPr>
          <w:rFonts w:ascii="Times New Roman" w:hAnsi="Times New Roman" w:cs="Times New Roman"/>
        </w:rPr>
        <w:t>importantes para a</w:t>
      </w:r>
      <w:r w:rsidR="00A92BA6" w:rsidRPr="00051E24">
        <w:rPr>
          <w:rFonts w:ascii="Times New Roman" w:hAnsi="Times New Roman" w:cs="Times New Roman"/>
        </w:rPr>
        <w:t xml:space="preserve"> educação pública do campo, além de analisar quais</w:t>
      </w:r>
      <w:r w:rsidRPr="00051E24">
        <w:rPr>
          <w:rFonts w:ascii="Times New Roman" w:hAnsi="Times New Roman" w:cs="Times New Roman"/>
        </w:rPr>
        <w:t xml:space="preserve"> conceitos </w:t>
      </w:r>
      <w:r w:rsidR="00A92BA6" w:rsidRPr="00051E24">
        <w:rPr>
          <w:rFonts w:ascii="Times New Roman" w:hAnsi="Times New Roman" w:cs="Times New Roman"/>
        </w:rPr>
        <w:t xml:space="preserve">deveriam ser </w:t>
      </w:r>
      <w:r w:rsidRPr="00051E24">
        <w:rPr>
          <w:rFonts w:ascii="Times New Roman" w:hAnsi="Times New Roman" w:cs="Times New Roman"/>
        </w:rPr>
        <w:t xml:space="preserve">utilizados ao decorrer </w:t>
      </w:r>
      <w:r w:rsidR="00A92BA6" w:rsidRPr="00051E24">
        <w:rPr>
          <w:rFonts w:ascii="Times New Roman" w:hAnsi="Times New Roman" w:cs="Times New Roman"/>
        </w:rPr>
        <w:t>d</w:t>
      </w:r>
      <w:r w:rsidR="008E2F04" w:rsidRPr="00051E24">
        <w:rPr>
          <w:rFonts w:ascii="Times New Roman" w:hAnsi="Times New Roman" w:cs="Times New Roman"/>
        </w:rPr>
        <w:t>esse</w:t>
      </w:r>
      <w:r w:rsidR="00A92BA6" w:rsidRPr="00051E24">
        <w:rPr>
          <w:rFonts w:ascii="Times New Roman" w:hAnsi="Times New Roman" w:cs="Times New Roman"/>
        </w:rPr>
        <w:t xml:space="preserve"> artigo</w:t>
      </w:r>
      <w:r w:rsidR="00DB6157">
        <w:rPr>
          <w:rFonts w:ascii="Times New Roman" w:hAnsi="Times New Roman" w:cs="Times New Roman"/>
        </w:rPr>
        <w:t>.</w:t>
      </w:r>
    </w:p>
    <w:p w:rsidR="001253A0" w:rsidRPr="00051E24" w:rsidRDefault="00EA2218" w:rsidP="00E10677">
      <w:pPr>
        <w:pStyle w:val="Corpodetexto"/>
        <w:spacing w:line="360" w:lineRule="auto"/>
        <w:ind w:left="0" w:firstLine="709"/>
        <w:rPr>
          <w:rFonts w:ascii="Times New Roman" w:hAnsi="Times New Roman" w:cs="Times New Roman"/>
        </w:rPr>
      </w:pPr>
      <w:r w:rsidRPr="00051E24">
        <w:rPr>
          <w:rFonts w:ascii="Times New Roman" w:hAnsi="Times New Roman" w:cs="Times New Roman"/>
        </w:rPr>
        <w:t>Para a coleta dos nossos dados utilizamos a revisão bibliográfica,</w:t>
      </w:r>
      <w:r w:rsidR="001253A0" w:rsidRPr="00051E24">
        <w:rPr>
          <w:rFonts w:ascii="Times New Roman" w:hAnsi="Times New Roman" w:cs="Times New Roman"/>
        </w:rPr>
        <w:t xml:space="preserve"> através de </w:t>
      </w:r>
      <w:r w:rsidR="00D74D61">
        <w:rPr>
          <w:rFonts w:ascii="Times New Roman" w:hAnsi="Times New Roman" w:cs="Times New Roman"/>
        </w:rPr>
        <w:t>consultas em documentos oficiais, l</w:t>
      </w:r>
      <w:r w:rsidR="001253A0" w:rsidRPr="00051E24">
        <w:rPr>
          <w:rFonts w:ascii="Times New Roman" w:hAnsi="Times New Roman" w:cs="Times New Roman"/>
        </w:rPr>
        <w:t>ivros, teses</w:t>
      </w:r>
      <w:r w:rsidR="00D74D61">
        <w:rPr>
          <w:rFonts w:ascii="Times New Roman" w:hAnsi="Times New Roman" w:cs="Times New Roman"/>
        </w:rPr>
        <w:t>,</w:t>
      </w:r>
      <w:r w:rsidR="001253A0" w:rsidRPr="00051E24">
        <w:rPr>
          <w:rFonts w:ascii="Times New Roman" w:hAnsi="Times New Roman" w:cs="Times New Roman"/>
        </w:rPr>
        <w:t xml:space="preserve"> dissertações,</w:t>
      </w:r>
      <w:r w:rsidR="00D74D61" w:rsidRPr="00D74D61">
        <w:rPr>
          <w:rFonts w:ascii="Times New Roman" w:hAnsi="Times New Roman" w:cs="Times New Roman"/>
        </w:rPr>
        <w:t xml:space="preserve"> </w:t>
      </w:r>
      <w:r w:rsidR="00D74D61">
        <w:rPr>
          <w:rFonts w:ascii="Times New Roman" w:hAnsi="Times New Roman" w:cs="Times New Roman"/>
        </w:rPr>
        <w:t>artigos de periódicos,</w:t>
      </w:r>
      <w:r w:rsidR="001253A0" w:rsidRPr="00051E24">
        <w:rPr>
          <w:rFonts w:ascii="Times New Roman" w:hAnsi="Times New Roman" w:cs="Times New Roman"/>
        </w:rPr>
        <w:t xml:space="preserve"> </w:t>
      </w:r>
      <w:r w:rsidR="00D74D61" w:rsidRPr="00051E24">
        <w:rPr>
          <w:rFonts w:ascii="Times New Roman" w:hAnsi="Times New Roman" w:cs="Times New Roman"/>
        </w:rPr>
        <w:t xml:space="preserve">registros históricos, </w:t>
      </w:r>
      <w:r w:rsidR="001253A0" w:rsidRPr="00051E24">
        <w:rPr>
          <w:rFonts w:ascii="Times New Roman" w:hAnsi="Times New Roman" w:cs="Times New Roman"/>
        </w:rPr>
        <w:t>entre outros, poi</w:t>
      </w:r>
      <w:r w:rsidR="004456C6">
        <w:rPr>
          <w:rFonts w:ascii="Times New Roman" w:hAnsi="Times New Roman" w:cs="Times New Roman"/>
        </w:rPr>
        <w:t xml:space="preserve">s a leitura de tais materiais </w:t>
      </w:r>
      <w:r w:rsidR="00060760">
        <w:rPr>
          <w:rFonts w:ascii="Times New Roman" w:hAnsi="Times New Roman" w:cs="Times New Roman"/>
        </w:rPr>
        <w:t>“</w:t>
      </w:r>
      <w:r w:rsidR="0024630D">
        <w:rPr>
          <w:rFonts w:ascii="Times New Roman" w:hAnsi="Times New Roman" w:cs="Times New Roman"/>
        </w:rPr>
        <w:t>[</w:t>
      </w:r>
      <w:r w:rsidR="00060760" w:rsidRPr="00051E24">
        <w:rPr>
          <w:rFonts w:ascii="Times New Roman" w:hAnsi="Times New Roman" w:cs="Times New Roman"/>
        </w:rPr>
        <w:t>...</w:t>
      </w:r>
      <w:r w:rsidR="0024630D">
        <w:rPr>
          <w:rFonts w:ascii="Times New Roman" w:hAnsi="Times New Roman" w:cs="Times New Roman"/>
        </w:rPr>
        <w:t>]</w:t>
      </w:r>
      <w:r w:rsidR="00060760" w:rsidRPr="00051E24">
        <w:rPr>
          <w:rFonts w:ascii="Times New Roman" w:hAnsi="Times New Roman" w:cs="Times New Roman"/>
        </w:rPr>
        <w:t xml:space="preserve"> </w:t>
      </w:r>
      <w:r w:rsidR="001253A0" w:rsidRPr="00051E24">
        <w:rPr>
          <w:rFonts w:ascii="Times New Roman" w:hAnsi="Times New Roman" w:cs="Times New Roman"/>
        </w:rPr>
        <w:t>é apenas um pré-requisito para a realiza</w:t>
      </w:r>
      <w:r w:rsidR="004456C6">
        <w:rPr>
          <w:rFonts w:ascii="Times New Roman" w:hAnsi="Times New Roman" w:cs="Times New Roman"/>
        </w:rPr>
        <w:t>ção de toda e qualquer pesquisa</w:t>
      </w:r>
      <w:r w:rsidR="0024630D">
        <w:rPr>
          <w:rFonts w:ascii="Times New Roman" w:hAnsi="Times New Roman" w:cs="Times New Roman"/>
        </w:rPr>
        <w:t xml:space="preserve"> [</w:t>
      </w:r>
      <w:r w:rsidR="004456C6">
        <w:rPr>
          <w:rFonts w:ascii="Times New Roman" w:hAnsi="Times New Roman" w:cs="Times New Roman"/>
          <w:color w:val="000000" w:themeColor="text1"/>
        </w:rPr>
        <w:t>...</w:t>
      </w:r>
      <w:r w:rsidR="0024630D">
        <w:rPr>
          <w:rFonts w:ascii="Times New Roman" w:hAnsi="Times New Roman" w:cs="Times New Roman"/>
          <w:color w:val="000000" w:themeColor="text1"/>
        </w:rPr>
        <w:t>]</w:t>
      </w:r>
      <w:r w:rsidR="001253A0" w:rsidRPr="00051E24">
        <w:rPr>
          <w:rFonts w:ascii="Times New Roman" w:hAnsi="Times New Roman" w:cs="Times New Roman"/>
          <w:color w:val="000000" w:themeColor="text1"/>
        </w:rPr>
        <w:t>” (</w:t>
      </w:r>
      <w:r w:rsidR="00647429" w:rsidRPr="00051E24">
        <w:rPr>
          <w:rFonts w:ascii="Times New Roman" w:hAnsi="Times New Roman" w:cs="Times New Roman"/>
          <w:color w:val="000000" w:themeColor="text1"/>
        </w:rPr>
        <w:t>LIMA</w:t>
      </w:r>
      <w:r w:rsidR="00647429">
        <w:rPr>
          <w:rFonts w:ascii="Times New Roman" w:hAnsi="Times New Roman" w:cs="Times New Roman"/>
          <w:color w:val="000000" w:themeColor="text1"/>
        </w:rPr>
        <w:t>;</w:t>
      </w:r>
      <w:r w:rsidR="00647429" w:rsidRPr="00051E24">
        <w:rPr>
          <w:rFonts w:ascii="Times New Roman" w:hAnsi="Times New Roman" w:cs="Times New Roman"/>
          <w:color w:val="000000" w:themeColor="text1"/>
        </w:rPr>
        <w:t xml:space="preserve"> MIOTO, </w:t>
      </w:r>
      <w:r w:rsidR="0082378A" w:rsidRPr="00051E24">
        <w:rPr>
          <w:rFonts w:ascii="Times New Roman" w:hAnsi="Times New Roman" w:cs="Times New Roman"/>
          <w:color w:val="000000" w:themeColor="text1"/>
        </w:rPr>
        <w:t xml:space="preserve">2007, </w:t>
      </w:r>
      <w:r w:rsidR="001253A0" w:rsidRPr="00051E24">
        <w:rPr>
          <w:rFonts w:ascii="Times New Roman" w:hAnsi="Times New Roman" w:cs="Times New Roman"/>
          <w:color w:val="000000" w:themeColor="text1"/>
        </w:rPr>
        <w:t xml:space="preserve">p. 38), por meio deste processo </w:t>
      </w:r>
      <w:r w:rsidR="00D74D61">
        <w:rPr>
          <w:rFonts w:ascii="Times New Roman" w:hAnsi="Times New Roman" w:cs="Times New Roman"/>
          <w:color w:val="000000" w:themeColor="text1"/>
        </w:rPr>
        <w:t>é possível</w:t>
      </w:r>
      <w:r w:rsidR="001253A0" w:rsidRPr="00051E24">
        <w:rPr>
          <w:rFonts w:ascii="Times New Roman" w:hAnsi="Times New Roman" w:cs="Times New Roman"/>
          <w:color w:val="000000" w:themeColor="text1"/>
        </w:rPr>
        <w:t xml:space="preserve"> ter </w:t>
      </w:r>
      <w:r w:rsidR="00D74D61">
        <w:rPr>
          <w:rFonts w:ascii="Times New Roman" w:hAnsi="Times New Roman" w:cs="Times New Roman"/>
          <w:color w:val="000000" w:themeColor="text1"/>
        </w:rPr>
        <w:t xml:space="preserve">um </w:t>
      </w:r>
      <w:r w:rsidR="001253A0" w:rsidRPr="00051E24">
        <w:rPr>
          <w:rFonts w:ascii="Times New Roman" w:hAnsi="Times New Roman" w:cs="Times New Roman"/>
          <w:color w:val="000000" w:themeColor="text1"/>
        </w:rPr>
        <w:t xml:space="preserve">conhecimento </w:t>
      </w:r>
      <w:r w:rsidR="00D74D61">
        <w:rPr>
          <w:rFonts w:ascii="Times New Roman" w:hAnsi="Times New Roman" w:cs="Times New Roman"/>
          <w:color w:val="000000" w:themeColor="text1"/>
        </w:rPr>
        <w:t>mais abrangente sobre o</w:t>
      </w:r>
      <w:r w:rsidR="001253A0" w:rsidRPr="00051E24">
        <w:rPr>
          <w:rFonts w:ascii="Times New Roman" w:hAnsi="Times New Roman" w:cs="Times New Roman"/>
          <w:color w:val="000000" w:themeColor="text1"/>
        </w:rPr>
        <w:t xml:space="preserve"> assunto deste trabalho</w:t>
      </w:r>
      <w:r w:rsidR="00D74D61">
        <w:rPr>
          <w:rFonts w:ascii="Times New Roman" w:hAnsi="Times New Roman" w:cs="Times New Roman"/>
          <w:color w:val="000000" w:themeColor="text1"/>
        </w:rPr>
        <w:t>,</w:t>
      </w:r>
      <w:r w:rsidR="001253A0" w:rsidRPr="00051E24">
        <w:rPr>
          <w:rFonts w:ascii="Times New Roman" w:hAnsi="Times New Roman" w:cs="Times New Roman"/>
          <w:color w:val="000000" w:themeColor="text1"/>
        </w:rPr>
        <w:t xml:space="preserve"> em materiais </w:t>
      </w:r>
      <w:r w:rsidR="00D74D61">
        <w:rPr>
          <w:rFonts w:ascii="Times New Roman" w:hAnsi="Times New Roman" w:cs="Times New Roman"/>
          <w:color w:val="000000" w:themeColor="text1"/>
        </w:rPr>
        <w:t>verídicos</w:t>
      </w:r>
      <w:r w:rsidR="001253A0" w:rsidRPr="00051E24">
        <w:rPr>
          <w:rFonts w:ascii="Times New Roman" w:hAnsi="Times New Roman" w:cs="Times New Roman"/>
        </w:rPr>
        <w:t>.</w:t>
      </w:r>
    </w:p>
    <w:p w:rsidR="00EF1E04" w:rsidRPr="00051E24" w:rsidRDefault="00BC47DB" w:rsidP="00E10677">
      <w:pPr>
        <w:pStyle w:val="NormalWeb"/>
        <w:spacing w:before="0" w:beforeAutospacing="0" w:after="0" w:afterAutospacing="0" w:line="360" w:lineRule="auto"/>
        <w:ind w:firstLine="851"/>
        <w:jc w:val="both"/>
      </w:pPr>
      <w:r w:rsidRPr="00051E24">
        <w:t>Segundo</w:t>
      </w:r>
      <w:r w:rsidR="00EF1E04" w:rsidRPr="00051E24">
        <w:t xml:space="preserve"> Santos (2004, p. 66) </w:t>
      </w:r>
      <w:r w:rsidRPr="00051E24">
        <w:t xml:space="preserve">a revisão bibliográfica </w:t>
      </w:r>
      <w:r w:rsidR="00EF1E04" w:rsidRPr="00051E24">
        <w:t xml:space="preserve">é o passo inicial após ter escolhido o tema </w:t>
      </w:r>
      <w:r w:rsidRPr="00051E24">
        <w:t>daquilo que se pretende analisar</w:t>
      </w:r>
      <w:r w:rsidR="00EF1E04" w:rsidRPr="00051E24">
        <w:t>:</w:t>
      </w:r>
    </w:p>
    <w:p w:rsidR="00EF1E04" w:rsidRPr="00051E24" w:rsidRDefault="00EF1E04" w:rsidP="00E974C0">
      <w:pPr>
        <w:pStyle w:val="NormalWeb"/>
        <w:spacing w:before="0" w:beforeAutospacing="0" w:after="0" w:afterAutospacing="0"/>
        <w:ind w:left="2268"/>
        <w:jc w:val="both"/>
        <w:rPr>
          <w:color w:val="000000"/>
          <w:sz w:val="22"/>
          <w:szCs w:val="22"/>
        </w:rPr>
      </w:pPr>
      <w:r w:rsidRPr="00051E24">
        <w:rPr>
          <w:color w:val="000000"/>
          <w:sz w:val="22"/>
          <w:szCs w:val="22"/>
        </w:rPr>
        <w:t>A leitura inicial sobre o assunto em dicionários, enciclopédias, introduções e manuais didáticos permitirá, ao menos, que se apurem o sentido de palavras-chave, definições, situação histórica do problema, classificações genéricas, etc. Além disso, o conhecimento genérico obtido por meio desse contato inicial ajudará a distinguir o secundário do essencial e facilitará a delimitação do conteúdo dos temas a investigar.</w:t>
      </w:r>
    </w:p>
    <w:p w:rsidR="00841752" w:rsidRPr="00051E24" w:rsidRDefault="00841752" w:rsidP="00E10677">
      <w:pPr>
        <w:pStyle w:val="NormalWeb"/>
        <w:spacing w:before="0" w:beforeAutospacing="0" w:after="0" w:afterAutospacing="0" w:line="360" w:lineRule="auto"/>
        <w:ind w:firstLine="851"/>
        <w:jc w:val="both"/>
        <w:rPr>
          <w:color w:val="000000"/>
        </w:rPr>
      </w:pPr>
    </w:p>
    <w:p w:rsidR="00BC47DB" w:rsidRPr="00051E24" w:rsidRDefault="00BC47DB" w:rsidP="00E10677">
      <w:pPr>
        <w:pStyle w:val="NormalWeb"/>
        <w:spacing w:before="0" w:beforeAutospacing="0" w:after="0" w:afterAutospacing="0" w:line="360" w:lineRule="auto"/>
        <w:ind w:firstLine="851"/>
        <w:jc w:val="both"/>
        <w:rPr>
          <w:color w:val="000000"/>
        </w:rPr>
      </w:pPr>
      <w:r w:rsidRPr="00051E24">
        <w:rPr>
          <w:color w:val="000000"/>
        </w:rPr>
        <w:t>Ou seja,</w:t>
      </w:r>
      <w:r w:rsidR="00841752" w:rsidRPr="00051E24">
        <w:rPr>
          <w:color w:val="000000"/>
        </w:rPr>
        <w:t xml:space="preserve"> </w:t>
      </w:r>
      <w:r w:rsidR="00D74D61">
        <w:rPr>
          <w:color w:val="000000"/>
        </w:rPr>
        <w:t xml:space="preserve">é </w:t>
      </w:r>
      <w:r w:rsidR="00D74D61" w:rsidRPr="00051E24">
        <w:rPr>
          <w:color w:val="000000"/>
        </w:rPr>
        <w:t xml:space="preserve">preciso saber em que estado o assunto se encontra atualmente, </w:t>
      </w:r>
      <w:r w:rsidR="00841752" w:rsidRPr="00051E24">
        <w:rPr>
          <w:color w:val="000000"/>
        </w:rPr>
        <w:t>para termos desenvolvimento e clareza em nossas fontes de informação</w:t>
      </w:r>
      <w:r w:rsidR="00D74D61">
        <w:rPr>
          <w:color w:val="000000"/>
        </w:rPr>
        <w:t>, além de ser necessário</w:t>
      </w:r>
      <w:r w:rsidRPr="00051E24">
        <w:rPr>
          <w:color w:val="000000"/>
        </w:rPr>
        <w:t xml:space="preserve"> considerar </w:t>
      </w:r>
      <w:r w:rsidR="00D74D61">
        <w:rPr>
          <w:color w:val="000000"/>
        </w:rPr>
        <w:t xml:space="preserve">as diferentes posições que </w:t>
      </w:r>
      <w:r w:rsidRPr="00051E24">
        <w:rPr>
          <w:color w:val="000000"/>
        </w:rPr>
        <w:t>os materiais</w:t>
      </w:r>
      <w:r w:rsidR="00F96786" w:rsidRPr="00051E24">
        <w:rPr>
          <w:color w:val="000000"/>
        </w:rPr>
        <w:t xml:space="preserve"> </w:t>
      </w:r>
      <w:r w:rsidR="00D74D61">
        <w:rPr>
          <w:color w:val="000000"/>
        </w:rPr>
        <w:t>apresentam sobre os</w:t>
      </w:r>
      <w:r w:rsidRPr="00051E24">
        <w:rPr>
          <w:color w:val="000000"/>
        </w:rPr>
        <w:t xml:space="preserve"> conteúdos abordados, </w:t>
      </w:r>
      <w:r w:rsidR="00D74D61">
        <w:rPr>
          <w:color w:val="000000"/>
        </w:rPr>
        <w:t xml:space="preserve">das diferentes </w:t>
      </w:r>
      <w:r w:rsidRPr="00051E24">
        <w:rPr>
          <w:color w:val="000000"/>
        </w:rPr>
        <w:t xml:space="preserve">opiniões acerca desse tema </w:t>
      </w:r>
      <w:r w:rsidR="00841752" w:rsidRPr="00051E24">
        <w:rPr>
          <w:color w:val="000000"/>
        </w:rPr>
        <w:t>e quais conteúdos iremos utilizar, selecionando em diversos materiais aquilo que mais se apropria com nossas concepções (</w:t>
      </w:r>
      <w:r w:rsidR="00647429" w:rsidRPr="00051E24">
        <w:rPr>
          <w:color w:val="000000"/>
        </w:rPr>
        <w:t>MARCONI</w:t>
      </w:r>
      <w:r w:rsidR="00647429">
        <w:rPr>
          <w:color w:val="000000"/>
        </w:rPr>
        <w:t>;</w:t>
      </w:r>
      <w:r w:rsidR="00647429" w:rsidRPr="00051E24">
        <w:rPr>
          <w:color w:val="000000"/>
        </w:rPr>
        <w:t xml:space="preserve"> LAKATOS, </w:t>
      </w:r>
      <w:r w:rsidR="00841752" w:rsidRPr="00051E24">
        <w:rPr>
          <w:color w:val="000000"/>
        </w:rPr>
        <w:t>2003).</w:t>
      </w:r>
    </w:p>
    <w:p w:rsidR="00EA2218" w:rsidRPr="00051E24" w:rsidRDefault="00841752" w:rsidP="00E10677">
      <w:pPr>
        <w:pStyle w:val="NormalWeb"/>
        <w:spacing w:before="0" w:beforeAutospacing="0" w:after="0" w:afterAutospacing="0" w:line="360" w:lineRule="auto"/>
        <w:ind w:firstLine="851"/>
        <w:jc w:val="both"/>
      </w:pPr>
      <w:r w:rsidRPr="00051E24">
        <w:rPr>
          <w:color w:val="000000"/>
        </w:rPr>
        <w:t xml:space="preserve">Enfim, a revisão bibliográfica </w:t>
      </w:r>
      <w:r w:rsidR="00C365C8" w:rsidRPr="00051E24">
        <w:rPr>
          <w:color w:val="000000"/>
        </w:rPr>
        <w:t xml:space="preserve">é uma das formas que </w:t>
      </w:r>
      <w:r w:rsidRPr="00051E24">
        <w:rPr>
          <w:color w:val="000000"/>
        </w:rPr>
        <w:t xml:space="preserve">nos auxilia a </w:t>
      </w:r>
      <w:r w:rsidRPr="00051E24">
        <w:t>refletir sobre a história educacional das escolas públicas do campo</w:t>
      </w:r>
      <w:r w:rsidR="00D74D61">
        <w:t xml:space="preserve">, sem precisarmos estar no local onde o fenômeno ocorre, permitindo-nos analisar diferentes concepções sobre o mesmo assunto, </w:t>
      </w:r>
      <w:r w:rsidR="00D74D61">
        <w:lastRenderedPageBreak/>
        <w:t>resgatando acontecimentos passados para entendermos e relacionarmos a nossa atual posição educacional, ampliando nossa percepção sobre o tema abordado</w:t>
      </w:r>
      <w:r w:rsidRPr="00051E24">
        <w:t>.</w:t>
      </w:r>
    </w:p>
    <w:p w:rsidR="009601EB" w:rsidRDefault="009601EB" w:rsidP="000A2926">
      <w:pPr>
        <w:spacing w:after="0" w:line="360" w:lineRule="auto"/>
        <w:jc w:val="both"/>
        <w:rPr>
          <w:rFonts w:ascii="Times New Roman" w:hAnsi="Times New Roman" w:cs="Times New Roman"/>
          <w:b/>
        </w:rPr>
      </w:pPr>
    </w:p>
    <w:p w:rsidR="00AB78A9" w:rsidRDefault="00FD28D3" w:rsidP="000A2926">
      <w:pPr>
        <w:spacing w:after="0" w:line="360" w:lineRule="auto"/>
        <w:jc w:val="both"/>
        <w:rPr>
          <w:rFonts w:ascii="Times New Roman" w:hAnsi="Times New Roman" w:cs="Times New Roman"/>
          <w:b/>
        </w:rPr>
      </w:pPr>
      <w:r>
        <w:rPr>
          <w:rFonts w:ascii="Times New Roman" w:hAnsi="Times New Roman" w:cs="Times New Roman"/>
          <w:b/>
        </w:rPr>
        <w:t xml:space="preserve">3. </w:t>
      </w:r>
      <w:r w:rsidR="00AB78A9">
        <w:rPr>
          <w:rFonts w:ascii="Times New Roman" w:hAnsi="Times New Roman" w:cs="Times New Roman"/>
          <w:b/>
        </w:rPr>
        <w:t>Resultados</w:t>
      </w:r>
    </w:p>
    <w:p w:rsidR="00687A78" w:rsidRDefault="00687A78" w:rsidP="009601EB">
      <w:pPr>
        <w:spacing w:after="0" w:line="360" w:lineRule="auto"/>
        <w:jc w:val="both"/>
        <w:rPr>
          <w:rFonts w:ascii="Times New Roman" w:hAnsi="Times New Roman" w:cs="Times New Roman"/>
        </w:rPr>
      </w:pPr>
    </w:p>
    <w:p w:rsidR="00513F45" w:rsidRDefault="00BB705C" w:rsidP="00E974C0">
      <w:pPr>
        <w:spacing w:after="0" w:line="360" w:lineRule="auto"/>
        <w:ind w:firstLine="709"/>
        <w:jc w:val="both"/>
        <w:rPr>
          <w:rFonts w:ascii="Times New Roman" w:hAnsi="Times New Roman" w:cs="Times New Roman"/>
        </w:rPr>
      </w:pPr>
      <w:r>
        <w:rPr>
          <w:rFonts w:ascii="Times New Roman" w:hAnsi="Times New Roman" w:cs="Times New Roman"/>
        </w:rPr>
        <w:t xml:space="preserve">A partir do </w:t>
      </w:r>
      <w:r w:rsidR="00513F45">
        <w:rPr>
          <w:rFonts w:ascii="Times New Roman" w:hAnsi="Times New Roman" w:cs="Times New Roman"/>
        </w:rPr>
        <w:t xml:space="preserve">nosso </w:t>
      </w:r>
      <w:r>
        <w:rPr>
          <w:rFonts w:ascii="Times New Roman" w:hAnsi="Times New Roman" w:cs="Times New Roman"/>
        </w:rPr>
        <w:t xml:space="preserve">objetivo </w:t>
      </w:r>
      <w:r w:rsidR="00513F45">
        <w:rPr>
          <w:rFonts w:ascii="Times New Roman" w:hAnsi="Times New Roman" w:cs="Times New Roman"/>
        </w:rPr>
        <w:t>geral que consistiu em</w:t>
      </w:r>
      <w:r w:rsidR="00E974C0">
        <w:rPr>
          <w:rFonts w:ascii="Times New Roman" w:hAnsi="Times New Roman" w:cs="Times New Roman"/>
        </w:rPr>
        <w:t xml:space="preserve"> </w:t>
      </w:r>
      <w:r w:rsidRPr="00051E24">
        <w:rPr>
          <w:rFonts w:ascii="Times New Roman" w:hAnsi="Times New Roman" w:cs="Times New Roman"/>
        </w:rPr>
        <w:t>refletir sobre a história educacional das escolas públicas d</w:t>
      </w:r>
      <w:r>
        <w:rPr>
          <w:rFonts w:ascii="Times New Roman" w:hAnsi="Times New Roman" w:cs="Times New Roman"/>
        </w:rPr>
        <w:t>o campo</w:t>
      </w:r>
      <w:r w:rsidR="00513F45">
        <w:rPr>
          <w:rFonts w:ascii="Times New Roman" w:hAnsi="Times New Roman" w:cs="Times New Roman"/>
        </w:rPr>
        <w:t>,</w:t>
      </w:r>
      <w:r>
        <w:rPr>
          <w:rFonts w:ascii="Times New Roman" w:hAnsi="Times New Roman" w:cs="Times New Roman"/>
        </w:rPr>
        <w:t xml:space="preserve"> foi possível analisar</w:t>
      </w:r>
      <w:r w:rsidR="00404759">
        <w:rPr>
          <w:rFonts w:ascii="Times New Roman" w:hAnsi="Times New Roman" w:cs="Times New Roman"/>
        </w:rPr>
        <w:t xml:space="preserve"> </w:t>
      </w:r>
      <w:r w:rsidR="002035C1">
        <w:rPr>
          <w:rFonts w:ascii="Times New Roman" w:hAnsi="Times New Roman" w:cs="Times New Roman"/>
        </w:rPr>
        <w:t>desde os primórdios da educação, perpassando pela Educação Rural até a busca pela efetiva Educação do Campo</w:t>
      </w:r>
      <w:r w:rsidR="00513F45">
        <w:rPr>
          <w:rFonts w:ascii="Times New Roman" w:hAnsi="Times New Roman" w:cs="Times New Roman"/>
        </w:rPr>
        <w:t xml:space="preserve"> que considere o amplo sentido da formação humana dessa população</w:t>
      </w:r>
      <w:r w:rsidR="002035C1">
        <w:rPr>
          <w:rFonts w:ascii="Times New Roman" w:hAnsi="Times New Roman" w:cs="Times New Roman"/>
        </w:rPr>
        <w:t>.</w:t>
      </w:r>
    </w:p>
    <w:p w:rsidR="00513F45" w:rsidRDefault="002035C1" w:rsidP="00513F45">
      <w:pPr>
        <w:spacing w:after="0" w:line="360" w:lineRule="auto"/>
        <w:ind w:firstLine="709"/>
        <w:jc w:val="both"/>
        <w:rPr>
          <w:rFonts w:ascii="Times New Roman" w:hAnsi="Times New Roman" w:cs="Times New Roman"/>
        </w:rPr>
      </w:pPr>
      <w:r>
        <w:rPr>
          <w:rFonts w:ascii="Times New Roman" w:hAnsi="Times New Roman" w:cs="Times New Roman"/>
        </w:rPr>
        <w:t xml:space="preserve"> Por meio desses estudos, é notável</w:t>
      </w:r>
      <w:r w:rsidR="009F1932">
        <w:rPr>
          <w:rFonts w:ascii="Times New Roman" w:hAnsi="Times New Roman" w:cs="Times New Roman"/>
        </w:rPr>
        <w:t xml:space="preserve"> </w:t>
      </w:r>
      <w:r w:rsidR="00BB705C">
        <w:rPr>
          <w:rFonts w:ascii="Times New Roman" w:hAnsi="Times New Roman" w:cs="Times New Roman"/>
        </w:rPr>
        <w:t>que</w:t>
      </w:r>
      <w:r w:rsidR="009F1932">
        <w:rPr>
          <w:rFonts w:ascii="Times New Roman" w:hAnsi="Times New Roman" w:cs="Times New Roman"/>
        </w:rPr>
        <w:t xml:space="preserve"> </w:t>
      </w:r>
      <w:r>
        <w:rPr>
          <w:rFonts w:ascii="Times New Roman" w:hAnsi="Times New Roman" w:cs="Times New Roman"/>
        </w:rPr>
        <w:t xml:space="preserve">as escolas do campo </w:t>
      </w:r>
      <w:r w:rsidR="009F1932">
        <w:rPr>
          <w:rFonts w:ascii="Times New Roman" w:hAnsi="Times New Roman" w:cs="Times New Roman"/>
        </w:rPr>
        <w:t xml:space="preserve">ainda sofrem com </w:t>
      </w:r>
      <w:r w:rsidR="00BB705C">
        <w:rPr>
          <w:rFonts w:ascii="Times New Roman" w:hAnsi="Times New Roman" w:cs="Times New Roman"/>
        </w:rPr>
        <w:t xml:space="preserve">as </w:t>
      </w:r>
      <w:r w:rsidR="009F1932">
        <w:rPr>
          <w:rFonts w:ascii="Times New Roman" w:hAnsi="Times New Roman" w:cs="Times New Roman"/>
        </w:rPr>
        <w:t>herança</w:t>
      </w:r>
      <w:r w:rsidR="00BB705C">
        <w:rPr>
          <w:rFonts w:ascii="Times New Roman" w:hAnsi="Times New Roman" w:cs="Times New Roman"/>
        </w:rPr>
        <w:t>s</w:t>
      </w:r>
      <w:r w:rsidR="009F1932">
        <w:rPr>
          <w:rFonts w:ascii="Times New Roman" w:hAnsi="Times New Roman" w:cs="Times New Roman"/>
        </w:rPr>
        <w:t xml:space="preserve"> assistencialista</w:t>
      </w:r>
      <w:r w:rsidR="00BB705C">
        <w:rPr>
          <w:rFonts w:ascii="Times New Roman" w:hAnsi="Times New Roman" w:cs="Times New Roman"/>
        </w:rPr>
        <w:t>s</w:t>
      </w:r>
      <w:r w:rsidR="009F1932">
        <w:rPr>
          <w:rFonts w:ascii="Times New Roman" w:hAnsi="Times New Roman" w:cs="Times New Roman"/>
        </w:rPr>
        <w:t xml:space="preserve"> e classificatória</w:t>
      </w:r>
      <w:r w:rsidR="00BB705C">
        <w:rPr>
          <w:rFonts w:ascii="Times New Roman" w:hAnsi="Times New Roman" w:cs="Times New Roman"/>
        </w:rPr>
        <w:t>s</w:t>
      </w:r>
      <w:r w:rsidR="009F1932">
        <w:rPr>
          <w:rFonts w:ascii="Times New Roman" w:hAnsi="Times New Roman" w:cs="Times New Roman"/>
        </w:rPr>
        <w:t>.</w:t>
      </w:r>
      <w:r w:rsidR="00513F45">
        <w:rPr>
          <w:rFonts w:ascii="Times New Roman" w:hAnsi="Times New Roman" w:cs="Times New Roman"/>
        </w:rPr>
        <w:t xml:space="preserve"> </w:t>
      </w:r>
      <w:r w:rsidR="009F1932">
        <w:rPr>
          <w:rFonts w:ascii="Times New Roman" w:hAnsi="Times New Roman" w:cs="Times New Roman"/>
        </w:rPr>
        <w:t xml:space="preserve">Desde a Educação Rural, </w:t>
      </w:r>
      <w:r w:rsidR="00BB705C">
        <w:rPr>
          <w:rFonts w:ascii="Times New Roman" w:hAnsi="Times New Roman" w:cs="Times New Roman"/>
        </w:rPr>
        <w:t>o campo vem</w:t>
      </w:r>
      <w:r w:rsidR="009F1932">
        <w:rPr>
          <w:rFonts w:ascii="Times New Roman" w:hAnsi="Times New Roman" w:cs="Times New Roman"/>
        </w:rPr>
        <w:t xml:space="preserve"> sendo considerado </w:t>
      </w:r>
      <w:r w:rsidR="00BB705C">
        <w:rPr>
          <w:rFonts w:ascii="Times New Roman" w:hAnsi="Times New Roman" w:cs="Times New Roman"/>
        </w:rPr>
        <w:t xml:space="preserve">como </w:t>
      </w:r>
      <w:r w:rsidR="009F1932">
        <w:rPr>
          <w:rFonts w:ascii="Times New Roman" w:hAnsi="Times New Roman" w:cs="Times New Roman"/>
        </w:rPr>
        <w:t>um local de exploração</w:t>
      </w:r>
      <w:r w:rsidR="00BB705C">
        <w:rPr>
          <w:rFonts w:ascii="Times New Roman" w:hAnsi="Times New Roman" w:cs="Times New Roman"/>
        </w:rPr>
        <w:t>,</w:t>
      </w:r>
      <w:r w:rsidR="009F1932">
        <w:rPr>
          <w:rFonts w:ascii="Times New Roman" w:hAnsi="Times New Roman" w:cs="Times New Roman"/>
        </w:rPr>
        <w:t xml:space="preserve"> </w:t>
      </w:r>
      <w:r w:rsidR="00BB705C">
        <w:rPr>
          <w:rFonts w:ascii="Times New Roman" w:hAnsi="Times New Roman" w:cs="Times New Roman"/>
        </w:rPr>
        <w:t xml:space="preserve">no qual a educação </w:t>
      </w:r>
      <w:r>
        <w:rPr>
          <w:rFonts w:ascii="Times New Roman" w:hAnsi="Times New Roman" w:cs="Times New Roman"/>
        </w:rPr>
        <w:t>vo</w:t>
      </w:r>
      <w:r w:rsidR="00513F45">
        <w:rPr>
          <w:rFonts w:ascii="Times New Roman" w:hAnsi="Times New Roman" w:cs="Times New Roman"/>
        </w:rPr>
        <w:t>l</w:t>
      </w:r>
      <w:r>
        <w:rPr>
          <w:rFonts w:ascii="Times New Roman" w:hAnsi="Times New Roman" w:cs="Times New Roman"/>
        </w:rPr>
        <w:t>ta-se a</w:t>
      </w:r>
      <w:r w:rsidR="00BB705C">
        <w:rPr>
          <w:rFonts w:ascii="Times New Roman" w:hAnsi="Times New Roman" w:cs="Times New Roman"/>
        </w:rPr>
        <w:t xml:space="preserve"> atender</w:t>
      </w:r>
      <w:r w:rsidR="009F1932">
        <w:rPr>
          <w:rFonts w:ascii="Times New Roman" w:hAnsi="Times New Roman" w:cs="Times New Roman"/>
        </w:rPr>
        <w:t xml:space="preserve"> </w:t>
      </w:r>
      <w:r w:rsidR="00404759">
        <w:rPr>
          <w:rFonts w:ascii="Times New Roman" w:hAnsi="Times New Roman" w:cs="Times New Roman"/>
        </w:rPr>
        <w:t xml:space="preserve">os </w:t>
      </w:r>
      <w:r w:rsidR="009F1932">
        <w:rPr>
          <w:rFonts w:ascii="Times New Roman" w:hAnsi="Times New Roman" w:cs="Times New Roman"/>
        </w:rPr>
        <w:t>interesses</w:t>
      </w:r>
      <w:r w:rsidR="00BB705C">
        <w:rPr>
          <w:rFonts w:ascii="Times New Roman" w:hAnsi="Times New Roman" w:cs="Times New Roman"/>
        </w:rPr>
        <w:t xml:space="preserve"> e ideologias neoliberais, frutos dos avanços tecnológicos, do crescimento industrial e da modernização</w:t>
      </w:r>
      <w:r>
        <w:rPr>
          <w:rFonts w:ascii="Times New Roman" w:hAnsi="Times New Roman" w:cs="Times New Roman"/>
        </w:rPr>
        <w:t>.</w:t>
      </w:r>
    </w:p>
    <w:p w:rsidR="009F1932" w:rsidRDefault="002035C1" w:rsidP="00E974C0">
      <w:pPr>
        <w:spacing w:after="0" w:line="360" w:lineRule="auto"/>
        <w:ind w:firstLine="709"/>
        <w:jc w:val="both"/>
        <w:rPr>
          <w:rFonts w:ascii="Times New Roman" w:hAnsi="Times New Roman" w:cs="Times New Roman"/>
        </w:rPr>
      </w:pPr>
      <w:r>
        <w:rPr>
          <w:rFonts w:ascii="Times New Roman" w:hAnsi="Times New Roman" w:cs="Times New Roman"/>
        </w:rPr>
        <w:t xml:space="preserve">Todavia, </w:t>
      </w:r>
      <w:r w:rsidR="00513F45">
        <w:rPr>
          <w:rFonts w:ascii="Times New Roman" w:hAnsi="Times New Roman" w:cs="Times New Roman"/>
        </w:rPr>
        <w:t>considerar essas questões e r</w:t>
      </w:r>
      <w:r w:rsidR="00513F45" w:rsidRPr="00051E24">
        <w:rPr>
          <w:rFonts w:ascii="Times New Roman" w:hAnsi="Times New Roman" w:cs="Times New Roman"/>
        </w:rPr>
        <w:t xml:space="preserve">efletir </w:t>
      </w:r>
      <w:r w:rsidR="00513F45">
        <w:rPr>
          <w:rFonts w:ascii="Times New Roman" w:hAnsi="Times New Roman" w:cs="Times New Roman"/>
        </w:rPr>
        <w:t xml:space="preserve">sobre </w:t>
      </w:r>
      <w:r w:rsidR="00513F45" w:rsidRPr="00051E24">
        <w:rPr>
          <w:rFonts w:ascii="Times New Roman" w:hAnsi="Times New Roman" w:cs="Times New Roman"/>
        </w:rPr>
        <w:t>a necessidade de transformação social que respeit</w:t>
      </w:r>
      <w:r w:rsidR="00513F45">
        <w:rPr>
          <w:rFonts w:ascii="Times New Roman" w:hAnsi="Times New Roman" w:cs="Times New Roman"/>
        </w:rPr>
        <w:t>e</w:t>
      </w:r>
      <w:r w:rsidR="00513F45" w:rsidRPr="00051E24">
        <w:rPr>
          <w:rFonts w:ascii="Times New Roman" w:hAnsi="Times New Roman" w:cs="Times New Roman"/>
        </w:rPr>
        <w:t xml:space="preserve"> as diferentes manifestações culturais</w:t>
      </w:r>
      <w:r w:rsidR="00513F45">
        <w:rPr>
          <w:rFonts w:ascii="Times New Roman" w:hAnsi="Times New Roman" w:cs="Times New Roman"/>
        </w:rPr>
        <w:t xml:space="preserve"> nos permit</w:t>
      </w:r>
      <w:r w:rsidR="00404759">
        <w:rPr>
          <w:rFonts w:ascii="Times New Roman" w:hAnsi="Times New Roman" w:cs="Times New Roman"/>
        </w:rPr>
        <w:t>iu</w:t>
      </w:r>
      <w:r w:rsidR="00513F45">
        <w:rPr>
          <w:rFonts w:ascii="Times New Roman" w:hAnsi="Times New Roman" w:cs="Times New Roman"/>
        </w:rPr>
        <w:t xml:space="preserve"> entender que a partir do</w:t>
      </w:r>
      <w:r>
        <w:rPr>
          <w:rFonts w:ascii="Times New Roman" w:hAnsi="Times New Roman" w:cs="Times New Roman"/>
        </w:rPr>
        <w:t xml:space="preserve"> contato do homem com a terra</w:t>
      </w:r>
      <w:r w:rsidR="00BB705C">
        <w:rPr>
          <w:rFonts w:ascii="Times New Roman" w:hAnsi="Times New Roman" w:cs="Times New Roman"/>
        </w:rPr>
        <w:t xml:space="preserve">, </w:t>
      </w:r>
      <w:r w:rsidR="00513F45">
        <w:rPr>
          <w:rFonts w:ascii="Times New Roman" w:hAnsi="Times New Roman" w:cs="Times New Roman"/>
        </w:rPr>
        <w:t>das</w:t>
      </w:r>
      <w:r w:rsidR="00BB705C">
        <w:rPr>
          <w:rFonts w:ascii="Times New Roman" w:hAnsi="Times New Roman" w:cs="Times New Roman"/>
        </w:rPr>
        <w:t xml:space="preserve"> interações sociais</w:t>
      </w:r>
      <w:r>
        <w:rPr>
          <w:rFonts w:ascii="Times New Roman" w:hAnsi="Times New Roman" w:cs="Times New Roman"/>
        </w:rPr>
        <w:t xml:space="preserve"> com a comunidade</w:t>
      </w:r>
      <w:r w:rsidR="00BB705C">
        <w:rPr>
          <w:rFonts w:ascii="Times New Roman" w:hAnsi="Times New Roman" w:cs="Times New Roman"/>
        </w:rPr>
        <w:t xml:space="preserve">, </w:t>
      </w:r>
      <w:r w:rsidR="00513F45">
        <w:rPr>
          <w:rFonts w:ascii="Times New Roman" w:hAnsi="Times New Roman" w:cs="Times New Roman"/>
        </w:rPr>
        <w:t>surge</w:t>
      </w:r>
      <w:r>
        <w:rPr>
          <w:rFonts w:ascii="Times New Roman" w:hAnsi="Times New Roman" w:cs="Times New Roman"/>
        </w:rPr>
        <w:t xml:space="preserve"> o</w:t>
      </w:r>
      <w:r w:rsidR="00BB705C">
        <w:rPr>
          <w:rFonts w:ascii="Times New Roman" w:hAnsi="Times New Roman" w:cs="Times New Roman"/>
        </w:rPr>
        <w:t xml:space="preserve"> desenvolvimento da consciência crítica, por isso </w:t>
      </w:r>
      <w:r>
        <w:rPr>
          <w:rFonts w:ascii="Times New Roman" w:hAnsi="Times New Roman" w:cs="Times New Roman"/>
        </w:rPr>
        <w:t>o campo</w:t>
      </w:r>
      <w:r w:rsidR="00BB705C">
        <w:rPr>
          <w:rFonts w:ascii="Times New Roman" w:hAnsi="Times New Roman" w:cs="Times New Roman"/>
        </w:rPr>
        <w:t xml:space="preserve"> deve ser respeitado</w:t>
      </w:r>
      <w:r>
        <w:rPr>
          <w:rFonts w:ascii="Times New Roman" w:hAnsi="Times New Roman" w:cs="Times New Roman"/>
        </w:rPr>
        <w:t xml:space="preserve"> e sua educação diferenciada, pois considera seus sujeitos como construtores de si próprios e capazes de interferir na sociedade.</w:t>
      </w:r>
    </w:p>
    <w:p w:rsidR="002035C1" w:rsidRDefault="002035C1" w:rsidP="002035C1">
      <w:pPr>
        <w:spacing w:after="0" w:line="360" w:lineRule="auto"/>
        <w:ind w:firstLine="709"/>
        <w:jc w:val="both"/>
        <w:rPr>
          <w:rFonts w:ascii="Times New Roman" w:hAnsi="Times New Roman" w:cs="Times New Roman"/>
        </w:rPr>
      </w:pPr>
      <w:r>
        <w:rPr>
          <w:rFonts w:ascii="Times New Roman" w:hAnsi="Times New Roman" w:cs="Times New Roman"/>
        </w:rPr>
        <w:t>A Educação do Campo</w:t>
      </w:r>
      <w:r w:rsidR="00404759">
        <w:rPr>
          <w:rFonts w:ascii="Times New Roman" w:hAnsi="Times New Roman" w:cs="Times New Roman"/>
        </w:rPr>
        <w:t>, portanto</w:t>
      </w:r>
      <w:r>
        <w:rPr>
          <w:rFonts w:ascii="Times New Roman" w:hAnsi="Times New Roman" w:cs="Times New Roman"/>
        </w:rPr>
        <w:t xml:space="preserve"> possui princípios de respeito à cultura, à história e a identidade dessa população</w:t>
      </w:r>
      <w:r w:rsidR="00FD164B">
        <w:rPr>
          <w:rFonts w:ascii="Times New Roman" w:hAnsi="Times New Roman" w:cs="Times New Roman"/>
        </w:rPr>
        <w:t>,</w:t>
      </w:r>
      <w:r>
        <w:rPr>
          <w:rFonts w:ascii="Times New Roman" w:hAnsi="Times New Roman" w:cs="Times New Roman"/>
        </w:rPr>
        <w:t xml:space="preserve"> a fim de possibilitar a libertaç</w:t>
      </w:r>
      <w:r w:rsidR="00513F45">
        <w:rPr>
          <w:rFonts w:ascii="Times New Roman" w:hAnsi="Times New Roman" w:cs="Times New Roman"/>
        </w:rPr>
        <w:t>ão, para que como sujeitos</w:t>
      </w:r>
      <w:r w:rsidR="00404759">
        <w:rPr>
          <w:rFonts w:ascii="Times New Roman" w:hAnsi="Times New Roman" w:cs="Times New Roman"/>
        </w:rPr>
        <w:t xml:space="preserve"> ativos e</w:t>
      </w:r>
      <w:r w:rsidR="00513F45">
        <w:rPr>
          <w:rFonts w:ascii="Times New Roman" w:hAnsi="Times New Roman" w:cs="Times New Roman"/>
        </w:rPr>
        <w:t xml:space="preserve"> políticos</w:t>
      </w:r>
      <w:r w:rsidR="00FD164B">
        <w:rPr>
          <w:rFonts w:ascii="Times New Roman" w:hAnsi="Times New Roman" w:cs="Times New Roman"/>
        </w:rPr>
        <w:t>,</w:t>
      </w:r>
      <w:r w:rsidR="00513F45">
        <w:rPr>
          <w:rFonts w:ascii="Times New Roman" w:hAnsi="Times New Roman" w:cs="Times New Roman"/>
        </w:rPr>
        <w:t xml:space="preserve"> possam superar os processos de exploração.</w:t>
      </w:r>
    </w:p>
    <w:p w:rsidR="00E974C0" w:rsidRPr="00E974C0" w:rsidRDefault="00E974C0" w:rsidP="009601EB">
      <w:pPr>
        <w:spacing w:after="0" w:line="360" w:lineRule="auto"/>
        <w:jc w:val="both"/>
        <w:rPr>
          <w:rFonts w:ascii="Times New Roman" w:hAnsi="Times New Roman" w:cs="Times New Roman"/>
        </w:rPr>
      </w:pPr>
    </w:p>
    <w:p w:rsidR="00D71010" w:rsidRDefault="002B26DF" w:rsidP="009601EB">
      <w:pPr>
        <w:spacing w:after="0" w:line="360" w:lineRule="auto"/>
        <w:jc w:val="both"/>
        <w:rPr>
          <w:rFonts w:ascii="Times New Roman" w:hAnsi="Times New Roman" w:cs="Times New Roman"/>
          <w:b/>
        </w:rPr>
      </w:pPr>
      <w:r w:rsidRPr="002B26DF">
        <w:rPr>
          <w:rFonts w:ascii="Times New Roman" w:hAnsi="Times New Roman" w:cs="Times New Roman"/>
          <w:b/>
        </w:rPr>
        <w:t>Considerações finais</w:t>
      </w:r>
    </w:p>
    <w:p w:rsidR="00090564" w:rsidRPr="00051E24" w:rsidRDefault="00090564" w:rsidP="009601EB">
      <w:pPr>
        <w:spacing w:after="0" w:line="360" w:lineRule="auto"/>
        <w:jc w:val="both"/>
        <w:rPr>
          <w:rFonts w:ascii="Times New Roman" w:hAnsi="Times New Roman" w:cs="Times New Roman"/>
          <w:b/>
        </w:rPr>
      </w:pPr>
    </w:p>
    <w:p w:rsidR="00687A78" w:rsidRDefault="00561D31" w:rsidP="00561D31">
      <w:pPr>
        <w:pStyle w:val="Corpodetexto"/>
        <w:spacing w:line="360" w:lineRule="auto"/>
        <w:ind w:left="0" w:firstLine="709"/>
        <w:rPr>
          <w:rFonts w:ascii="Times New Roman" w:hAnsi="Times New Roman" w:cs="Times New Roman"/>
        </w:rPr>
      </w:pPr>
      <w:r w:rsidRPr="00051E24">
        <w:rPr>
          <w:rFonts w:ascii="Times New Roman" w:hAnsi="Times New Roman" w:cs="Times New Roman"/>
        </w:rPr>
        <w:t>Este trabalho possui a importância de se refletir teoricamente sobre a história educacional das escolas públicas do campo. Destacamos momentos importantes</w:t>
      </w:r>
      <w:r w:rsidR="00687A78">
        <w:rPr>
          <w:rFonts w:ascii="Times New Roman" w:hAnsi="Times New Roman" w:cs="Times New Roman"/>
        </w:rPr>
        <w:t>, considerando desde os primordios da Educação Rural, assistencialista e segregadora à</w:t>
      </w:r>
      <w:r w:rsidR="00687A78" w:rsidRPr="00051E24">
        <w:rPr>
          <w:rFonts w:ascii="Times New Roman" w:hAnsi="Times New Roman" w:cs="Times New Roman"/>
        </w:rPr>
        <w:t xml:space="preserve"> </w:t>
      </w:r>
      <w:r w:rsidR="00687A78">
        <w:rPr>
          <w:rFonts w:ascii="Times New Roman" w:hAnsi="Times New Roman" w:cs="Times New Roman"/>
        </w:rPr>
        <w:t>Educação do Campo, que busca a transformação da socidade e o respeito às manifestações sociais.</w:t>
      </w:r>
    </w:p>
    <w:p w:rsidR="00561D31" w:rsidRPr="00051E24" w:rsidRDefault="00522C19" w:rsidP="00561D31">
      <w:pPr>
        <w:pStyle w:val="Corpodetexto"/>
        <w:spacing w:line="360" w:lineRule="auto"/>
        <w:ind w:left="0" w:firstLine="709"/>
        <w:rPr>
          <w:rFonts w:ascii="Times New Roman" w:hAnsi="Times New Roman" w:cs="Times New Roman"/>
        </w:rPr>
      </w:pPr>
      <w:r>
        <w:rPr>
          <w:rFonts w:ascii="Times New Roman" w:hAnsi="Times New Roman" w:cs="Times New Roman"/>
        </w:rPr>
        <w:t xml:space="preserve">Também levantamos parâmetros sobre os principais momentos e as políticas educacionais </w:t>
      </w:r>
      <w:r w:rsidR="00561D31" w:rsidRPr="00051E24">
        <w:rPr>
          <w:rFonts w:ascii="Times New Roman" w:hAnsi="Times New Roman" w:cs="Times New Roman"/>
        </w:rPr>
        <w:t>que explicam as insatisfa</w:t>
      </w:r>
      <w:r w:rsidR="00D02E83" w:rsidRPr="00051E24">
        <w:rPr>
          <w:rFonts w:ascii="Times New Roman" w:hAnsi="Times New Roman" w:cs="Times New Roman"/>
        </w:rPr>
        <w:t>ç</w:t>
      </w:r>
      <w:r w:rsidR="00561D31" w:rsidRPr="00051E24">
        <w:rPr>
          <w:rFonts w:ascii="Times New Roman" w:hAnsi="Times New Roman" w:cs="Times New Roman"/>
        </w:rPr>
        <w:t xml:space="preserve">ões atuais </w:t>
      </w:r>
      <w:r w:rsidR="00126FA0" w:rsidRPr="00051E24">
        <w:rPr>
          <w:rFonts w:ascii="Times New Roman" w:hAnsi="Times New Roman" w:cs="Times New Roman"/>
        </w:rPr>
        <w:t>e maximizam a desigualdade social</w:t>
      </w:r>
      <w:r>
        <w:rPr>
          <w:rFonts w:ascii="Times New Roman" w:hAnsi="Times New Roman" w:cs="Times New Roman"/>
        </w:rPr>
        <w:t xml:space="preserve"> existente</w:t>
      </w:r>
      <w:r w:rsidR="00126FA0" w:rsidRPr="00051E24">
        <w:rPr>
          <w:rFonts w:ascii="Times New Roman" w:hAnsi="Times New Roman" w:cs="Times New Roman"/>
        </w:rPr>
        <w:t xml:space="preserve">, </w:t>
      </w:r>
      <w:r w:rsidR="00561D31" w:rsidRPr="00051E24">
        <w:rPr>
          <w:rFonts w:ascii="Times New Roman" w:hAnsi="Times New Roman" w:cs="Times New Roman"/>
        </w:rPr>
        <w:t>desvaloriza</w:t>
      </w:r>
      <w:r w:rsidR="00126FA0" w:rsidRPr="00051E24">
        <w:rPr>
          <w:rFonts w:ascii="Times New Roman" w:hAnsi="Times New Roman" w:cs="Times New Roman"/>
        </w:rPr>
        <w:t>ndo</w:t>
      </w:r>
      <w:r w:rsidR="00561D31" w:rsidRPr="00051E24">
        <w:rPr>
          <w:rFonts w:ascii="Times New Roman" w:hAnsi="Times New Roman" w:cs="Times New Roman"/>
        </w:rPr>
        <w:t xml:space="preserve"> as especificidades de uma educação voltada para as escolas </w:t>
      </w:r>
      <w:r>
        <w:rPr>
          <w:rFonts w:ascii="Times New Roman" w:hAnsi="Times New Roman" w:cs="Times New Roman"/>
        </w:rPr>
        <w:lastRenderedPageBreak/>
        <w:t xml:space="preserve">públicas, em especial as </w:t>
      </w:r>
      <w:r w:rsidR="00561D31" w:rsidRPr="00051E24">
        <w:rPr>
          <w:rFonts w:ascii="Times New Roman" w:hAnsi="Times New Roman" w:cs="Times New Roman"/>
        </w:rPr>
        <w:t>do campo.</w:t>
      </w:r>
    </w:p>
    <w:p w:rsidR="00A64C4B" w:rsidRPr="00051E24" w:rsidRDefault="00561D31" w:rsidP="00561D31">
      <w:pPr>
        <w:pStyle w:val="Corpodetexto"/>
        <w:spacing w:line="360" w:lineRule="auto"/>
        <w:ind w:left="0" w:firstLine="709"/>
        <w:rPr>
          <w:rFonts w:ascii="Times New Roman" w:hAnsi="Times New Roman" w:cs="Times New Roman"/>
        </w:rPr>
      </w:pPr>
      <w:r w:rsidRPr="00051E24">
        <w:rPr>
          <w:rFonts w:ascii="Times New Roman" w:hAnsi="Times New Roman" w:cs="Times New Roman"/>
        </w:rPr>
        <w:t>Há uma extrema necessidade de se lutar por uma transformação social que respeite as diferentes culturas, e nos liberte da alienação impostas pelas estruturas de poder</w:t>
      </w:r>
      <w:r w:rsidR="00A64C4B" w:rsidRPr="00051E24">
        <w:rPr>
          <w:rFonts w:ascii="Times New Roman" w:hAnsi="Times New Roman" w:cs="Times New Roman"/>
        </w:rPr>
        <w:t>, que tratam a educação segundo os interesses econômicos</w:t>
      </w:r>
      <w:r w:rsidR="00522C19">
        <w:rPr>
          <w:rFonts w:ascii="Times New Roman" w:hAnsi="Times New Roman" w:cs="Times New Roman"/>
        </w:rPr>
        <w:t>. A</w:t>
      </w:r>
      <w:r w:rsidR="00A64C4B" w:rsidRPr="00051E24">
        <w:rPr>
          <w:rFonts w:ascii="Times New Roman" w:hAnsi="Times New Roman" w:cs="Times New Roman"/>
        </w:rPr>
        <w:t>s influ</w:t>
      </w:r>
      <w:r w:rsidR="00192EA2" w:rsidRPr="00051E24">
        <w:rPr>
          <w:rFonts w:ascii="Times New Roman" w:hAnsi="Times New Roman" w:cs="Times New Roman"/>
        </w:rPr>
        <w:t>ê</w:t>
      </w:r>
      <w:r w:rsidR="00A64C4B" w:rsidRPr="00051E24">
        <w:rPr>
          <w:rFonts w:ascii="Times New Roman" w:hAnsi="Times New Roman" w:cs="Times New Roman"/>
        </w:rPr>
        <w:t>ncias do crecimento industrial, da modernização</w:t>
      </w:r>
      <w:r w:rsidR="00192EA2" w:rsidRPr="00051E24">
        <w:rPr>
          <w:rFonts w:ascii="Times New Roman" w:hAnsi="Times New Roman" w:cs="Times New Roman"/>
        </w:rPr>
        <w:t xml:space="preserve"> e</w:t>
      </w:r>
      <w:r w:rsidR="00126FA0" w:rsidRPr="00051E24">
        <w:rPr>
          <w:rFonts w:ascii="Times New Roman" w:hAnsi="Times New Roman" w:cs="Times New Roman"/>
        </w:rPr>
        <w:t xml:space="preserve"> dos avanços</w:t>
      </w:r>
      <w:r w:rsidR="00192EA2" w:rsidRPr="00051E24">
        <w:rPr>
          <w:rFonts w:ascii="Times New Roman" w:hAnsi="Times New Roman" w:cs="Times New Roman"/>
        </w:rPr>
        <w:t xml:space="preserve"> tecnologi</w:t>
      </w:r>
      <w:r w:rsidR="00126FA0" w:rsidRPr="00051E24">
        <w:rPr>
          <w:rFonts w:ascii="Times New Roman" w:hAnsi="Times New Roman" w:cs="Times New Roman"/>
        </w:rPr>
        <w:t>cos</w:t>
      </w:r>
      <w:r w:rsidR="00192EA2" w:rsidRPr="00051E24">
        <w:rPr>
          <w:rFonts w:ascii="Times New Roman" w:hAnsi="Times New Roman" w:cs="Times New Roman"/>
        </w:rPr>
        <w:t xml:space="preserve"> </w:t>
      </w:r>
      <w:r w:rsidR="00A64C4B" w:rsidRPr="00051E24">
        <w:rPr>
          <w:rFonts w:ascii="Times New Roman" w:hAnsi="Times New Roman" w:cs="Times New Roman"/>
        </w:rPr>
        <w:t>forma</w:t>
      </w:r>
      <w:r w:rsidR="00126FA0" w:rsidRPr="00051E24">
        <w:rPr>
          <w:rFonts w:ascii="Times New Roman" w:hAnsi="Times New Roman" w:cs="Times New Roman"/>
        </w:rPr>
        <w:t>m nos seres</w:t>
      </w:r>
      <w:r w:rsidR="00A64C4B" w:rsidRPr="00051E24">
        <w:rPr>
          <w:rFonts w:ascii="Times New Roman" w:hAnsi="Times New Roman" w:cs="Times New Roman"/>
        </w:rPr>
        <w:t xml:space="preserve"> humanos </w:t>
      </w:r>
      <w:r w:rsidR="00126FA0" w:rsidRPr="00051E24">
        <w:rPr>
          <w:rFonts w:ascii="Times New Roman" w:hAnsi="Times New Roman" w:cs="Times New Roman"/>
        </w:rPr>
        <w:t xml:space="preserve">valores </w:t>
      </w:r>
      <w:r w:rsidR="00A64C4B" w:rsidRPr="00051E24">
        <w:rPr>
          <w:rFonts w:ascii="Times New Roman" w:hAnsi="Times New Roman" w:cs="Times New Roman"/>
        </w:rPr>
        <w:t>incons</w:t>
      </w:r>
      <w:r w:rsidR="00D02E83" w:rsidRPr="00051E24">
        <w:rPr>
          <w:rFonts w:ascii="Times New Roman" w:hAnsi="Times New Roman" w:cs="Times New Roman"/>
        </w:rPr>
        <w:t>c</w:t>
      </w:r>
      <w:r w:rsidR="00A64C4B" w:rsidRPr="00051E24">
        <w:rPr>
          <w:rFonts w:ascii="Times New Roman" w:hAnsi="Times New Roman" w:cs="Times New Roman"/>
        </w:rPr>
        <w:t xml:space="preserve">ientes de si mesmo e dependentes de </w:t>
      </w:r>
      <w:r w:rsidR="00192EA2" w:rsidRPr="00051E24">
        <w:rPr>
          <w:rFonts w:ascii="Times New Roman" w:hAnsi="Times New Roman" w:cs="Times New Roman"/>
        </w:rPr>
        <w:t>modismos impostos pelas idealizações dos meios de comunicação em massa, em detrimento dos conhecimentos próprios de cada escola, como o caso das escolas do campo, que possuem suas necessidades não atendidas e sua cultura d</w:t>
      </w:r>
      <w:r w:rsidR="00126FA0" w:rsidRPr="00051E24">
        <w:rPr>
          <w:rFonts w:ascii="Times New Roman" w:hAnsi="Times New Roman" w:cs="Times New Roman"/>
        </w:rPr>
        <w:t>epreciada</w:t>
      </w:r>
      <w:r w:rsidR="00192EA2" w:rsidRPr="00051E24">
        <w:rPr>
          <w:rFonts w:ascii="Times New Roman" w:hAnsi="Times New Roman" w:cs="Times New Roman"/>
        </w:rPr>
        <w:t>.</w:t>
      </w:r>
    </w:p>
    <w:p w:rsidR="001C1DC3" w:rsidRDefault="00522C19" w:rsidP="00561D31">
      <w:pPr>
        <w:pStyle w:val="Corpodetexto"/>
        <w:spacing w:line="360" w:lineRule="auto"/>
        <w:ind w:left="0" w:firstLine="709"/>
        <w:rPr>
          <w:rFonts w:ascii="Times New Roman" w:hAnsi="Times New Roman" w:cs="Times New Roman"/>
        </w:rPr>
      </w:pPr>
      <w:r>
        <w:rPr>
          <w:rFonts w:ascii="Times New Roman" w:hAnsi="Times New Roman" w:cs="Times New Roman"/>
        </w:rPr>
        <w:t>Diante aos contextos exposto</w:t>
      </w:r>
      <w:r w:rsidR="00C52943">
        <w:rPr>
          <w:rFonts w:ascii="Times New Roman" w:hAnsi="Times New Roman" w:cs="Times New Roman"/>
        </w:rPr>
        <w:t>s</w:t>
      </w:r>
      <w:r>
        <w:rPr>
          <w:rFonts w:ascii="Times New Roman" w:hAnsi="Times New Roman" w:cs="Times New Roman"/>
        </w:rPr>
        <w:t>, e</w:t>
      </w:r>
      <w:r w:rsidR="00192EA2" w:rsidRPr="00051E24">
        <w:rPr>
          <w:rFonts w:ascii="Times New Roman" w:hAnsi="Times New Roman" w:cs="Times New Roman"/>
        </w:rPr>
        <w:t xml:space="preserve">ste trabalho </w:t>
      </w:r>
      <w:r>
        <w:rPr>
          <w:rFonts w:ascii="Times New Roman" w:hAnsi="Times New Roman" w:cs="Times New Roman"/>
        </w:rPr>
        <w:t>apresentou</w:t>
      </w:r>
      <w:r w:rsidR="00192EA2" w:rsidRPr="00051E24">
        <w:rPr>
          <w:rFonts w:ascii="Times New Roman" w:hAnsi="Times New Roman" w:cs="Times New Roman"/>
        </w:rPr>
        <w:t xml:space="preserve"> bases conceituais e oferece subs</w:t>
      </w:r>
      <w:r w:rsidR="00BD06E6" w:rsidRPr="00051E24">
        <w:rPr>
          <w:rFonts w:ascii="Times New Roman" w:hAnsi="Times New Roman" w:cs="Times New Roman"/>
        </w:rPr>
        <w:t>í</w:t>
      </w:r>
      <w:r w:rsidR="00192EA2" w:rsidRPr="00051E24">
        <w:rPr>
          <w:rFonts w:ascii="Times New Roman" w:hAnsi="Times New Roman" w:cs="Times New Roman"/>
        </w:rPr>
        <w:t xml:space="preserve">deos para aprofundamentos posteriores sobre o tema, a fim de atentar ao leitor a entender os processos que as escolas do campo vêm sofrendo durante sua trajetoria educacional. </w:t>
      </w:r>
    </w:p>
    <w:p w:rsidR="00A64C4B" w:rsidRPr="00051E24" w:rsidRDefault="00192EA2" w:rsidP="00561D31">
      <w:pPr>
        <w:pStyle w:val="Corpodetexto"/>
        <w:spacing w:line="360" w:lineRule="auto"/>
        <w:ind w:left="0" w:firstLine="709"/>
        <w:rPr>
          <w:rFonts w:ascii="Times New Roman" w:hAnsi="Times New Roman" w:cs="Times New Roman"/>
        </w:rPr>
      </w:pPr>
      <w:r w:rsidRPr="00051E24">
        <w:rPr>
          <w:rFonts w:ascii="Times New Roman" w:hAnsi="Times New Roman" w:cs="Times New Roman"/>
        </w:rPr>
        <w:t xml:space="preserve">Propomos que </w:t>
      </w:r>
      <w:r w:rsidR="00524FF6" w:rsidRPr="00051E24">
        <w:rPr>
          <w:rFonts w:ascii="Times New Roman" w:hAnsi="Times New Roman" w:cs="Times New Roman"/>
        </w:rPr>
        <w:t xml:space="preserve">com base nesse texto seja possível compreender a necessidade de transformação pessoal e superação </w:t>
      </w:r>
      <w:r w:rsidR="00522C19">
        <w:rPr>
          <w:rFonts w:ascii="Times New Roman" w:hAnsi="Times New Roman" w:cs="Times New Roman"/>
        </w:rPr>
        <w:t>dos desafios</w:t>
      </w:r>
      <w:r w:rsidR="00524FF6" w:rsidRPr="00051E24">
        <w:rPr>
          <w:rFonts w:ascii="Times New Roman" w:hAnsi="Times New Roman" w:cs="Times New Roman"/>
        </w:rPr>
        <w:t xml:space="preserve"> que est</w:t>
      </w:r>
      <w:r w:rsidR="00D02E83" w:rsidRPr="00051E24">
        <w:rPr>
          <w:rFonts w:ascii="Times New Roman" w:hAnsi="Times New Roman" w:cs="Times New Roman"/>
        </w:rPr>
        <w:t>á</w:t>
      </w:r>
      <w:r w:rsidR="00524FF6" w:rsidRPr="00051E24">
        <w:rPr>
          <w:rFonts w:ascii="Times New Roman" w:hAnsi="Times New Roman" w:cs="Times New Roman"/>
        </w:rPr>
        <w:t xml:space="preserve"> adentrada nos processos de ens</w:t>
      </w:r>
      <w:r w:rsidR="00126FA0" w:rsidRPr="00051E24">
        <w:rPr>
          <w:rFonts w:ascii="Times New Roman" w:hAnsi="Times New Roman" w:cs="Times New Roman"/>
        </w:rPr>
        <w:t>i</w:t>
      </w:r>
      <w:r w:rsidR="00524FF6" w:rsidRPr="00051E24">
        <w:rPr>
          <w:rFonts w:ascii="Times New Roman" w:hAnsi="Times New Roman" w:cs="Times New Roman"/>
        </w:rPr>
        <w:t>no e aprendizagem das escolas do campo.</w:t>
      </w:r>
    </w:p>
    <w:p w:rsidR="00561D31" w:rsidRDefault="00D02E83" w:rsidP="00561D31">
      <w:pPr>
        <w:pStyle w:val="Corpodetexto"/>
        <w:spacing w:line="360" w:lineRule="auto"/>
        <w:ind w:left="0" w:firstLine="709"/>
        <w:rPr>
          <w:rFonts w:ascii="Times New Roman" w:hAnsi="Times New Roman" w:cs="Times New Roman"/>
        </w:rPr>
      </w:pPr>
      <w:r w:rsidRPr="00051E24">
        <w:rPr>
          <w:rFonts w:ascii="Times New Roman" w:hAnsi="Times New Roman" w:cs="Times New Roman"/>
        </w:rPr>
        <w:t>Por f</w:t>
      </w:r>
      <w:r w:rsidR="00126FA0" w:rsidRPr="00051E24">
        <w:rPr>
          <w:rFonts w:ascii="Times New Roman" w:hAnsi="Times New Roman" w:cs="Times New Roman"/>
        </w:rPr>
        <w:t>im,</w:t>
      </w:r>
      <w:r w:rsidR="00B7393C" w:rsidRPr="00051E24">
        <w:rPr>
          <w:rFonts w:ascii="Times New Roman" w:hAnsi="Times New Roman" w:cs="Times New Roman"/>
        </w:rPr>
        <w:t xml:space="preserve"> é necessário transpor as práticas irracionais por processos d</w:t>
      </w:r>
      <w:r w:rsidR="00126FA0" w:rsidRPr="00051E24">
        <w:rPr>
          <w:rFonts w:ascii="Times New Roman" w:hAnsi="Times New Roman" w:cs="Times New Roman"/>
        </w:rPr>
        <w:t>ialé</w:t>
      </w:r>
      <w:r w:rsidR="00B7393C" w:rsidRPr="00051E24">
        <w:rPr>
          <w:rFonts w:ascii="Times New Roman" w:hAnsi="Times New Roman" w:cs="Times New Roman"/>
        </w:rPr>
        <w:t>ticos que compreenda</w:t>
      </w:r>
      <w:r w:rsidR="00837F89" w:rsidRPr="00051E24">
        <w:rPr>
          <w:rFonts w:ascii="Times New Roman" w:hAnsi="Times New Roman" w:cs="Times New Roman"/>
        </w:rPr>
        <w:t>m</w:t>
      </w:r>
      <w:r w:rsidR="00B7393C" w:rsidRPr="00051E24">
        <w:rPr>
          <w:rFonts w:ascii="Times New Roman" w:hAnsi="Times New Roman" w:cs="Times New Roman"/>
        </w:rPr>
        <w:t xml:space="preserve"> as</w:t>
      </w:r>
      <w:r w:rsidR="00522C19">
        <w:rPr>
          <w:rFonts w:ascii="Times New Roman" w:hAnsi="Times New Roman" w:cs="Times New Roman"/>
        </w:rPr>
        <w:t xml:space="preserve"> razões de nossas ações sociais. P</w:t>
      </w:r>
      <w:r w:rsidR="00B7393C" w:rsidRPr="00051E24">
        <w:rPr>
          <w:rFonts w:ascii="Times New Roman" w:hAnsi="Times New Roman" w:cs="Times New Roman"/>
        </w:rPr>
        <w:t xml:space="preserve">ara que haja a transformação de que </w:t>
      </w:r>
      <w:r w:rsidR="00837F89" w:rsidRPr="00051E24">
        <w:rPr>
          <w:rFonts w:ascii="Times New Roman" w:hAnsi="Times New Roman" w:cs="Times New Roman"/>
        </w:rPr>
        <w:t xml:space="preserve">aqui </w:t>
      </w:r>
      <w:r w:rsidR="00B7393C" w:rsidRPr="00051E24">
        <w:rPr>
          <w:rFonts w:ascii="Times New Roman" w:hAnsi="Times New Roman" w:cs="Times New Roman"/>
        </w:rPr>
        <w:t xml:space="preserve">falamos é preciso </w:t>
      </w:r>
      <w:r w:rsidR="00BD06E6" w:rsidRPr="00051E24">
        <w:rPr>
          <w:rFonts w:ascii="Times New Roman" w:hAnsi="Times New Roman" w:cs="Times New Roman"/>
        </w:rPr>
        <w:t>que tenhamos</w:t>
      </w:r>
      <w:r w:rsidR="00B7393C" w:rsidRPr="00051E24">
        <w:rPr>
          <w:rFonts w:ascii="Times New Roman" w:hAnsi="Times New Roman" w:cs="Times New Roman"/>
        </w:rPr>
        <w:t xml:space="preserve"> uma posição crítica diante ao mundo e a</w:t>
      </w:r>
      <w:r w:rsidRPr="00051E24">
        <w:rPr>
          <w:rFonts w:ascii="Times New Roman" w:hAnsi="Times New Roman" w:cs="Times New Roman"/>
        </w:rPr>
        <w:t>o</w:t>
      </w:r>
      <w:r w:rsidR="00BD06E6" w:rsidRPr="00051E24">
        <w:rPr>
          <w:rFonts w:ascii="Times New Roman" w:hAnsi="Times New Roman" w:cs="Times New Roman"/>
        </w:rPr>
        <w:t>s</w:t>
      </w:r>
      <w:r w:rsidRPr="00051E24">
        <w:rPr>
          <w:rFonts w:ascii="Times New Roman" w:hAnsi="Times New Roman" w:cs="Times New Roman"/>
        </w:rPr>
        <w:t xml:space="preserve"> significado</w:t>
      </w:r>
      <w:r w:rsidR="00BD06E6" w:rsidRPr="00051E24">
        <w:rPr>
          <w:rFonts w:ascii="Times New Roman" w:hAnsi="Times New Roman" w:cs="Times New Roman"/>
        </w:rPr>
        <w:t>s</w:t>
      </w:r>
      <w:r w:rsidRPr="00051E24">
        <w:rPr>
          <w:rFonts w:ascii="Times New Roman" w:hAnsi="Times New Roman" w:cs="Times New Roman"/>
        </w:rPr>
        <w:t xml:space="preserve"> de</w:t>
      </w:r>
      <w:r w:rsidR="00B7393C" w:rsidRPr="00051E24">
        <w:rPr>
          <w:rFonts w:ascii="Times New Roman" w:hAnsi="Times New Roman" w:cs="Times New Roman"/>
        </w:rPr>
        <w:t xml:space="preserve"> tudo</w:t>
      </w:r>
      <w:r w:rsidR="009631AA" w:rsidRPr="00051E24">
        <w:rPr>
          <w:rFonts w:ascii="Times New Roman" w:hAnsi="Times New Roman" w:cs="Times New Roman"/>
        </w:rPr>
        <w:t xml:space="preserve"> o que nos rodeia, pois </w:t>
      </w:r>
      <w:r w:rsidRPr="00051E24">
        <w:rPr>
          <w:rFonts w:ascii="Times New Roman" w:hAnsi="Times New Roman" w:cs="Times New Roman"/>
        </w:rPr>
        <w:t>atravé</w:t>
      </w:r>
      <w:r w:rsidR="00221A67" w:rsidRPr="00051E24">
        <w:rPr>
          <w:rFonts w:ascii="Times New Roman" w:hAnsi="Times New Roman" w:cs="Times New Roman"/>
        </w:rPr>
        <w:t>s d</w:t>
      </w:r>
      <w:r w:rsidRPr="00051E24">
        <w:rPr>
          <w:rFonts w:ascii="Times New Roman" w:hAnsi="Times New Roman" w:cs="Times New Roman"/>
        </w:rPr>
        <w:t>e</w:t>
      </w:r>
      <w:r w:rsidR="00837F89" w:rsidRPr="00051E24">
        <w:rPr>
          <w:rFonts w:ascii="Times New Roman" w:hAnsi="Times New Roman" w:cs="Times New Roman"/>
        </w:rPr>
        <w:t>ssa</w:t>
      </w:r>
      <w:r w:rsidR="00221A67" w:rsidRPr="00051E24">
        <w:rPr>
          <w:rFonts w:ascii="Times New Roman" w:hAnsi="Times New Roman" w:cs="Times New Roman"/>
        </w:rPr>
        <w:t xml:space="preserve"> nossa intervenção </w:t>
      </w:r>
      <w:r w:rsidR="00837F89" w:rsidRPr="00051E24">
        <w:rPr>
          <w:rFonts w:ascii="Times New Roman" w:hAnsi="Times New Roman" w:cs="Times New Roman"/>
        </w:rPr>
        <w:t>na</w:t>
      </w:r>
      <w:r w:rsidR="00221A67" w:rsidRPr="00051E24">
        <w:rPr>
          <w:rFonts w:ascii="Times New Roman" w:hAnsi="Times New Roman" w:cs="Times New Roman"/>
        </w:rPr>
        <w:t xml:space="preserve"> realidade, </w:t>
      </w:r>
      <w:r w:rsidRPr="00051E24">
        <w:rPr>
          <w:rFonts w:ascii="Times New Roman" w:hAnsi="Times New Roman" w:cs="Times New Roman"/>
        </w:rPr>
        <w:t>poderemos construir uma</w:t>
      </w:r>
      <w:r w:rsidR="00221A67" w:rsidRPr="00051E24">
        <w:rPr>
          <w:rFonts w:ascii="Times New Roman" w:hAnsi="Times New Roman" w:cs="Times New Roman"/>
        </w:rPr>
        <w:t xml:space="preserve"> postura mais política</w:t>
      </w:r>
      <w:r w:rsidR="00837F89" w:rsidRPr="00051E24">
        <w:rPr>
          <w:rFonts w:ascii="Times New Roman" w:hAnsi="Times New Roman" w:cs="Times New Roman"/>
        </w:rPr>
        <w:t>, e assim</w:t>
      </w:r>
      <w:r w:rsidRPr="00051E24">
        <w:rPr>
          <w:rFonts w:ascii="Times New Roman" w:hAnsi="Times New Roman" w:cs="Times New Roman"/>
        </w:rPr>
        <w:t xml:space="preserve"> </w:t>
      </w:r>
      <w:r w:rsidR="00221A67" w:rsidRPr="00051E24">
        <w:rPr>
          <w:rFonts w:ascii="Times New Roman" w:hAnsi="Times New Roman" w:cs="Times New Roman"/>
        </w:rPr>
        <w:t>ser</w:t>
      </w:r>
      <w:r w:rsidR="00522C19">
        <w:rPr>
          <w:rFonts w:ascii="Times New Roman" w:hAnsi="Times New Roman" w:cs="Times New Roman"/>
        </w:rPr>
        <w:t>mos</w:t>
      </w:r>
      <w:r w:rsidR="00221A67" w:rsidRPr="00051E24">
        <w:rPr>
          <w:rFonts w:ascii="Times New Roman" w:hAnsi="Times New Roman" w:cs="Times New Roman"/>
        </w:rPr>
        <w:t xml:space="preserve"> os construtores de uma hist</w:t>
      </w:r>
      <w:r w:rsidRPr="00051E24">
        <w:rPr>
          <w:rFonts w:ascii="Times New Roman" w:hAnsi="Times New Roman" w:cs="Times New Roman"/>
        </w:rPr>
        <w:t>ó</w:t>
      </w:r>
      <w:r w:rsidR="00221A67" w:rsidRPr="00051E24">
        <w:rPr>
          <w:rFonts w:ascii="Times New Roman" w:hAnsi="Times New Roman" w:cs="Times New Roman"/>
        </w:rPr>
        <w:t>ria diferente</w:t>
      </w:r>
      <w:r w:rsidRPr="00051E24">
        <w:rPr>
          <w:rFonts w:ascii="Times New Roman" w:hAnsi="Times New Roman" w:cs="Times New Roman"/>
        </w:rPr>
        <w:t xml:space="preserve">, </w:t>
      </w:r>
      <w:r w:rsidR="00BD06E6" w:rsidRPr="00051E24">
        <w:rPr>
          <w:rFonts w:ascii="Times New Roman" w:hAnsi="Times New Roman" w:cs="Times New Roman"/>
        </w:rPr>
        <w:t>compo</w:t>
      </w:r>
      <w:r w:rsidR="00837F89" w:rsidRPr="00051E24">
        <w:rPr>
          <w:rFonts w:ascii="Times New Roman" w:hAnsi="Times New Roman" w:cs="Times New Roman"/>
        </w:rPr>
        <w:t>sta por prin</w:t>
      </w:r>
      <w:r w:rsidR="00BD06E6" w:rsidRPr="00051E24">
        <w:rPr>
          <w:rFonts w:ascii="Times New Roman" w:hAnsi="Times New Roman" w:cs="Times New Roman"/>
        </w:rPr>
        <w:t xml:space="preserve">cípios </w:t>
      </w:r>
      <w:r w:rsidRPr="00051E24">
        <w:rPr>
          <w:rFonts w:ascii="Times New Roman" w:hAnsi="Times New Roman" w:cs="Times New Roman"/>
        </w:rPr>
        <w:t xml:space="preserve">de equidade e de </w:t>
      </w:r>
      <w:r w:rsidR="00BD06E6" w:rsidRPr="00051E24">
        <w:rPr>
          <w:rFonts w:ascii="Times New Roman" w:hAnsi="Times New Roman" w:cs="Times New Roman"/>
        </w:rPr>
        <w:t>solidariedade</w:t>
      </w:r>
      <w:r w:rsidR="00221A67" w:rsidRPr="00051E24">
        <w:rPr>
          <w:rFonts w:ascii="Times New Roman" w:hAnsi="Times New Roman" w:cs="Times New Roman"/>
        </w:rPr>
        <w:t>.</w:t>
      </w:r>
    </w:p>
    <w:p w:rsidR="006E66A0" w:rsidRDefault="006E66A0" w:rsidP="00D46D98">
      <w:pPr>
        <w:spacing w:after="0" w:line="360" w:lineRule="auto"/>
        <w:jc w:val="both"/>
        <w:rPr>
          <w:rFonts w:ascii="Times New Roman" w:hAnsi="Times New Roman" w:cs="Times New Roman"/>
          <w:b/>
        </w:rPr>
      </w:pPr>
    </w:p>
    <w:p w:rsidR="00221A67" w:rsidRPr="002B26DF" w:rsidRDefault="00221A67" w:rsidP="00D46D98">
      <w:pPr>
        <w:spacing w:after="0" w:line="360" w:lineRule="auto"/>
        <w:jc w:val="both"/>
        <w:rPr>
          <w:rFonts w:ascii="Times New Roman" w:hAnsi="Times New Roman" w:cs="Times New Roman"/>
          <w:b/>
        </w:rPr>
      </w:pPr>
      <w:r w:rsidRPr="002B26DF">
        <w:rPr>
          <w:rFonts w:ascii="Times New Roman" w:hAnsi="Times New Roman" w:cs="Times New Roman"/>
          <w:b/>
        </w:rPr>
        <w:t>R</w:t>
      </w:r>
      <w:r w:rsidR="002B26DF" w:rsidRPr="002B26DF">
        <w:rPr>
          <w:rFonts w:ascii="Times New Roman" w:hAnsi="Times New Roman" w:cs="Times New Roman"/>
          <w:b/>
        </w:rPr>
        <w:t>eferências</w:t>
      </w:r>
    </w:p>
    <w:p w:rsidR="003D2DA8" w:rsidRPr="003D2DA8" w:rsidRDefault="003D2DA8" w:rsidP="003D2DA8">
      <w:pPr>
        <w:autoSpaceDE w:val="0"/>
        <w:autoSpaceDN w:val="0"/>
        <w:adjustRightInd w:val="0"/>
        <w:spacing w:before="140" w:after="140" w:line="240" w:lineRule="auto"/>
        <w:jc w:val="both"/>
        <w:rPr>
          <w:rFonts w:ascii="Times New Roman" w:hAnsi="Times New Roman" w:cs="Times New Roman"/>
          <w:color w:val="000000"/>
        </w:rPr>
      </w:pPr>
      <w:r w:rsidRPr="003D2DA8">
        <w:rPr>
          <w:rFonts w:ascii="Times New Roman" w:hAnsi="Times New Roman" w:cs="Times New Roman"/>
          <w:sz w:val="23"/>
          <w:szCs w:val="23"/>
        </w:rPr>
        <w:t>ANTUNES, A. A questão agrária no primeiro ano do governo Bolsonaro</w:t>
      </w:r>
      <w:r w:rsidRPr="003D2DA8">
        <w:rPr>
          <w:rFonts w:ascii="Times New Roman" w:hAnsi="Times New Roman" w:cs="Times New Roman"/>
          <w:b/>
          <w:bCs/>
          <w:sz w:val="23"/>
          <w:szCs w:val="23"/>
        </w:rPr>
        <w:t xml:space="preserve">. </w:t>
      </w:r>
      <w:r w:rsidRPr="003D2DA8">
        <w:rPr>
          <w:rFonts w:ascii="Times New Roman" w:hAnsi="Times New Roman" w:cs="Times New Roman"/>
          <w:sz w:val="23"/>
          <w:szCs w:val="23"/>
        </w:rPr>
        <w:t xml:space="preserve">In: FERNANDES, B. M; JUNIOR, J. C. FILHO, J. S; LEITE, A. Z; SODRÉ, R. B. (org). </w:t>
      </w:r>
      <w:r w:rsidRPr="003D2DA8">
        <w:rPr>
          <w:rFonts w:ascii="Times New Roman" w:hAnsi="Times New Roman" w:cs="Times New Roman"/>
          <w:b/>
          <w:bCs/>
          <w:sz w:val="23"/>
          <w:szCs w:val="23"/>
        </w:rPr>
        <w:t xml:space="preserve">Reflexões contemporâneas sobre o campesinato na perspectiva crítica do seu debate no pensamento geográfico. </w:t>
      </w:r>
      <w:r w:rsidRPr="003D2DA8">
        <w:rPr>
          <w:rFonts w:ascii="Times New Roman" w:hAnsi="Times New Roman" w:cs="Times New Roman"/>
          <w:sz w:val="23"/>
          <w:szCs w:val="23"/>
        </w:rPr>
        <w:t xml:space="preserve">Presidente Prudente: Núcleo de Estudos, Pesquisas e Projetos de Reforma Agrária (NERA), Boletim Dataluta, 2020. Disponível em: &lt; https:// www.fct.unesp.br/nera&gt;. Acesso em: 04 Mai. 2020. </w:t>
      </w:r>
    </w:p>
    <w:p w:rsidR="003D2DA8" w:rsidRPr="002B26DF" w:rsidRDefault="003D2DA8" w:rsidP="003D2DA8">
      <w:pPr>
        <w:autoSpaceDE w:val="0"/>
        <w:autoSpaceDN w:val="0"/>
        <w:adjustRightInd w:val="0"/>
        <w:spacing w:before="140" w:after="140" w:line="240" w:lineRule="auto"/>
        <w:jc w:val="both"/>
        <w:rPr>
          <w:rFonts w:ascii="Times New Roman" w:hAnsi="Times New Roman" w:cs="Times New Roman"/>
        </w:rPr>
      </w:pPr>
      <w:r w:rsidRPr="003D2DA8">
        <w:rPr>
          <w:rFonts w:ascii="Times New Roman" w:hAnsi="Times New Roman" w:cs="Times New Roman"/>
          <w:sz w:val="23"/>
          <w:szCs w:val="23"/>
        </w:rPr>
        <w:t xml:space="preserve">ARROYO, M. G. </w:t>
      </w:r>
      <w:r w:rsidRPr="003D2DA8">
        <w:rPr>
          <w:rFonts w:ascii="Times New Roman" w:hAnsi="Times New Roman" w:cs="Times New Roman"/>
          <w:b/>
          <w:bCs/>
          <w:sz w:val="23"/>
          <w:szCs w:val="23"/>
        </w:rPr>
        <w:t xml:space="preserve">Imagens quebradas. </w:t>
      </w:r>
      <w:r w:rsidRPr="003D2DA8">
        <w:rPr>
          <w:rFonts w:ascii="Times New Roman" w:hAnsi="Times New Roman" w:cs="Times New Roman"/>
          <w:sz w:val="23"/>
          <w:szCs w:val="23"/>
        </w:rPr>
        <w:t>Petrópolis: Vozes, 2004.</w:t>
      </w:r>
    </w:p>
    <w:p w:rsidR="003D2DA8" w:rsidRDefault="003D2DA8" w:rsidP="003D2DA8">
      <w:pPr>
        <w:autoSpaceDE w:val="0"/>
        <w:autoSpaceDN w:val="0"/>
        <w:adjustRightInd w:val="0"/>
        <w:spacing w:before="140" w:after="140" w:line="240" w:lineRule="auto"/>
        <w:jc w:val="both"/>
        <w:rPr>
          <w:rFonts w:ascii="Times New Roman" w:hAnsi="Times New Roman" w:cs="Times New Roman"/>
          <w:sz w:val="23"/>
          <w:szCs w:val="23"/>
        </w:rPr>
      </w:pPr>
      <w:r w:rsidRPr="003D2DA8">
        <w:rPr>
          <w:rFonts w:ascii="Times New Roman" w:hAnsi="Times New Roman" w:cs="Times New Roman"/>
          <w:sz w:val="23"/>
          <w:szCs w:val="23"/>
        </w:rPr>
        <w:t xml:space="preserve">BRASIL. Ministério da Educação. </w:t>
      </w:r>
      <w:r w:rsidRPr="003D2DA8">
        <w:rPr>
          <w:rFonts w:ascii="Times New Roman" w:hAnsi="Times New Roman" w:cs="Times New Roman"/>
          <w:b/>
          <w:bCs/>
          <w:sz w:val="23"/>
          <w:szCs w:val="23"/>
        </w:rPr>
        <w:t xml:space="preserve">Programa de apoio à formação superior em licenciatura em educação do campo: </w:t>
      </w:r>
      <w:r w:rsidRPr="003D2DA8">
        <w:rPr>
          <w:rFonts w:ascii="Times New Roman" w:hAnsi="Times New Roman" w:cs="Times New Roman"/>
          <w:sz w:val="23"/>
          <w:szCs w:val="23"/>
        </w:rPr>
        <w:t xml:space="preserve">Procampo/MEC/INEP, 2007. Disponível em: &lt;http://portal.mec.gov.br/component/tags/tag/32257&gt; Acesso em: 02 Abr. 2020. </w:t>
      </w:r>
    </w:p>
    <w:p w:rsidR="00B205A4" w:rsidRDefault="003D2DA8" w:rsidP="00B205A4">
      <w:pPr>
        <w:autoSpaceDE w:val="0"/>
        <w:autoSpaceDN w:val="0"/>
        <w:adjustRightInd w:val="0"/>
        <w:spacing w:before="140" w:after="140" w:line="240" w:lineRule="auto"/>
        <w:jc w:val="both"/>
        <w:rPr>
          <w:rFonts w:ascii="Times New Roman" w:hAnsi="Times New Roman" w:cs="Times New Roman"/>
        </w:rPr>
      </w:pPr>
      <w:r w:rsidRPr="003D2DA8">
        <w:rPr>
          <w:rFonts w:ascii="Times New Roman" w:hAnsi="Times New Roman" w:cs="Times New Roman"/>
          <w:sz w:val="23"/>
          <w:szCs w:val="23"/>
        </w:rPr>
        <w:t xml:space="preserve">CAMACHO, R. S. </w:t>
      </w:r>
      <w:r w:rsidRPr="003D2DA8">
        <w:rPr>
          <w:rFonts w:ascii="Times New Roman" w:hAnsi="Times New Roman" w:cs="Times New Roman"/>
          <w:b/>
          <w:bCs/>
          <w:sz w:val="23"/>
          <w:szCs w:val="23"/>
        </w:rPr>
        <w:t xml:space="preserve">Paradigmas em disputa na Educação do Campo. </w:t>
      </w:r>
      <w:r w:rsidRPr="003D2DA8">
        <w:rPr>
          <w:rFonts w:ascii="Times New Roman" w:hAnsi="Times New Roman" w:cs="Times New Roman"/>
          <w:sz w:val="23"/>
          <w:szCs w:val="23"/>
        </w:rPr>
        <w:t>(Tese de Doutorado). Universidade Estadual Júlio Mesquita Filho, Presidente Prudente, 2014. Disponível em: &lt; http://www2.fct.unesp.br/pos/geo/dis_teses/14/dr/rodrigo_camacho.pdf&gt;. Acesso em: 17 Fev. 2020.</w:t>
      </w:r>
    </w:p>
    <w:p w:rsidR="003D2DA8" w:rsidRPr="00B205A4" w:rsidRDefault="003D2DA8" w:rsidP="00B205A4">
      <w:pPr>
        <w:autoSpaceDE w:val="0"/>
        <w:autoSpaceDN w:val="0"/>
        <w:adjustRightInd w:val="0"/>
        <w:spacing w:before="140" w:after="140" w:line="240" w:lineRule="auto"/>
        <w:jc w:val="both"/>
        <w:rPr>
          <w:rFonts w:ascii="Times New Roman" w:hAnsi="Times New Roman" w:cs="Times New Roman"/>
        </w:rPr>
      </w:pPr>
      <w:r w:rsidRPr="003D2DA8">
        <w:rPr>
          <w:rFonts w:ascii="Times New Roman" w:hAnsi="Times New Roman" w:cs="Times New Roman"/>
          <w:sz w:val="23"/>
          <w:szCs w:val="23"/>
        </w:rPr>
        <w:lastRenderedPageBreak/>
        <w:t xml:space="preserve">DALMAZ, D. S. S. Programa Nacional de Educação do Campo (PRONACAMPO): limites e desafios. In: SILVA, J. O; SAPELLI, M. L. S (org). </w:t>
      </w:r>
      <w:r w:rsidRPr="003D2DA8">
        <w:rPr>
          <w:rFonts w:ascii="Times New Roman" w:hAnsi="Times New Roman" w:cs="Times New Roman"/>
          <w:b/>
          <w:bCs/>
          <w:sz w:val="23"/>
          <w:szCs w:val="23"/>
        </w:rPr>
        <w:t xml:space="preserve">Uma face da hidra capitalista: </w:t>
      </w:r>
      <w:r w:rsidRPr="003D2DA8">
        <w:rPr>
          <w:rFonts w:ascii="Times New Roman" w:hAnsi="Times New Roman" w:cs="Times New Roman"/>
          <w:sz w:val="23"/>
          <w:szCs w:val="23"/>
        </w:rPr>
        <w:t xml:space="preserve">Crítica às políticas para a classe trabalhadora. Curitiba: Editora Prismas, 2017, p. 48. </w:t>
      </w:r>
    </w:p>
    <w:p w:rsidR="009279A6" w:rsidRDefault="003D2DA8" w:rsidP="002B26DF">
      <w:pPr>
        <w:spacing w:before="140" w:after="140" w:line="240" w:lineRule="auto"/>
        <w:jc w:val="both"/>
        <w:rPr>
          <w:rFonts w:ascii="Times New Roman" w:hAnsi="Times New Roman" w:cs="Times New Roman"/>
        </w:rPr>
      </w:pPr>
      <w:r w:rsidRPr="002B26DF">
        <w:rPr>
          <w:rFonts w:ascii="Times New Roman" w:hAnsi="Times New Roman" w:cs="Times New Roman"/>
        </w:rPr>
        <w:t>GOHN</w:t>
      </w:r>
      <w:r>
        <w:rPr>
          <w:rFonts w:ascii="Times New Roman" w:hAnsi="Times New Roman" w:cs="Times New Roman"/>
        </w:rPr>
        <w:t>. M. d. G</w:t>
      </w:r>
      <w:r w:rsidR="00141148" w:rsidRPr="002B26DF">
        <w:rPr>
          <w:rFonts w:ascii="Times New Roman" w:hAnsi="Times New Roman" w:cs="Times New Roman"/>
        </w:rPr>
        <w:t xml:space="preserve">, </w:t>
      </w:r>
      <w:r w:rsidR="009279A6" w:rsidRPr="003D2DA8">
        <w:rPr>
          <w:rFonts w:ascii="Times New Roman" w:hAnsi="Times New Roman" w:cs="Times New Roman"/>
          <w:b/>
        </w:rPr>
        <w:t>Educação Popular na América Latina no novo milênio:</w:t>
      </w:r>
      <w:r w:rsidR="009279A6" w:rsidRPr="002B26DF">
        <w:rPr>
          <w:rFonts w:ascii="Times New Roman" w:hAnsi="Times New Roman" w:cs="Times New Roman"/>
        </w:rPr>
        <w:t xml:space="preserve"> impactos do novo paradigma. </w:t>
      </w:r>
      <w:r w:rsidR="00141148" w:rsidRPr="002B26DF">
        <w:rPr>
          <w:rFonts w:ascii="Times New Roman" w:hAnsi="Times New Roman" w:cs="Times New Roman"/>
        </w:rPr>
        <w:t>E</w:t>
      </w:r>
      <w:r>
        <w:rPr>
          <w:rFonts w:ascii="Times New Roman" w:hAnsi="Times New Roman" w:cs="Times New Roman"/>
        </w:rPr>
        <w:t xml:space="preserve">TD (Educação Temática Digital): </w:t>
      </w:r>
      <w:r w:rsidR="009279A6" w:rsidRPr="002B26DF">
        <w:rPr>
          <w:rFonts w:ascii="Times New Roman" w:hAnsi="Times New Roman" w:cs="Times New Roman"/>
        </w:rPr>
        <w:t>Campinas</w:t>
      </w:r>
      <w:r>
        <w:rPr>
          <w:rFonts w:ascii="Times New Roman" w:hAnsi="Times New Roman" w:cs="Times New Roman"/>
        </w:rPr>
        <w:t>,</w:t>
      </w:r>
      <w:r w:rsidRPr="003D2DA8">
        <w:rPr>
          <w:rFonts w:ascii="Times New Roman" w:hAnsi="Times New Roman" w:cs="Times New Roman"/>
        </w:rPr>
        <w:t xml:space="preserve"> </w:t>
      </w:r>
      <w:r w:rsidRPr="002B26DF">
        <w:rPr>
          <w:rFonts w:ascii="Times New Roman" w:hAnsi="Times New Roman" w:cs="Times New Roman"/>
        </w:rPr>
        <w:t>2002.</w:t>
      </w:r>
    </w:p>
    <w:p w:rsidR="009279A6" w:rsidRDefault="009279A6" w:rsidP="002B26DF">
      <w:pPr>
        <w:spacing w:before="140" w:after="140" w:line="240" w:lineRule="auto"/>
        <w:jc w:val="both"/>
        <w:rPr>
          <w:rFonts w:ascii="Times New Roman" w:hAnsi="Times New Roman" w:cs="Times New Roman"/>
        </w:rPr>
      </w:pPr>
      <w:r w:rsidRPr="002B26DF">
        <w:rPr>
          <w:rFonts w:ascii="Times New Roman" w:hAnsi="Times New Roman" w:cs="Times New Roman"/>
        </w:rPr>
        <w:t>G</w:t>
      </w:r>
      <w:r w:rsidR="003D2DA8">
        <w:rPr>
          <w:rFonts w:ascii="Times New Roman" w:hAnsi="Times New Roman" w:cs="Times New Roman"/>
        </w:rPr>
        <w:t>ONSALVES, E. P,</w:t>
      </w:r>
      <w:r w:rsidR="00141148" w:rsidRPr="002B26DF">
        <w:rPr>
          <w:rFonts w:ascii="Times New Roman" w:hAnsi="Times New Roman" w:cs="Times New Roman"/>
        </w:rPr>
        <w:t xml:space="preserve"> </w:t>
      </w:r>
      <w:r w:rsidRPr="002B26DF">
        <w:rPr>
          <w:rFonts w:ascii="Times New Roman" w:hAnsi="Times New Roman" w:cs="Times New Roman"/>
        </w:rPr>
        <w:t xml:space="preserve">Escolhendo o percurso metodológico. In:____. </w:t>
      </w:r>
      <w:r w:rsidRPr="003D2DA8">
        <w:rPr>
          <w:rFonts w:ascii="Times New Roman" w:hAnsi="Times New Roman" w:cs="Times New Roman"/>
          <w:b/>
        </w:rPr>
        <w:t>Conversas sobre iniciação à pesquisa Científica.</w:t>
      </w:r>
      <w:r w:rsidRPr="002B26DF">
        <w:rPr>
          <w:rFonts w:ascii="Times New Roman" w:hAnsi="Times New Roman" w:cs="Times New Roman"/>
        </w:rPr>
        <w:t xml:space="preserve"> 5 ed. </w:t>
      </w:r>
      <w:r w:rsidR="00141148" w:rsidRPr="002B26DF">
        <w:rPr>
          <w:rFonts w:ascii="Times New Roman" w:hAnsi="Times New Roman" w:cs="Times New Roman"/>
        </w:rPr>
        <w:t>Editora Alínea</w:t>
      </w:r>
      <w:r w:rsidR="003D2DA8">
        <w:rPr>
          <w:rFonts w:ascii="Times New Roman" w:hAnsi="Times New Roman" w:cs="Times New Roman"/>
        </w:rPr>
        <w:t>:</w:t>
      </w:r>
      <w:r w:rsidR="00141148" w:rsidRPr="002B26DF">
        <w:rPr>
          <w:rFonts w:ascii="Times New Roman" w:hAnsi="Times New Roman" w:cs="Times New Roman"/>
        </w:rPr>
        <w:t xml:space="preserve"> </w:t>
      </w:r>
      <w:r w:rsidRPr="002B26DF">
        <w:rPr>
          <w:rFonts w:ascii="Times New Roman" w:hAnsi="Times New Roman" w:cs="Times New Roman"/>
        </w:rPr>
        <w:t>Campinas</w:t>
      </w:r>
      <w:r w:rsidR="003D2DA8">
        <w:rPr>
          <w:rFonts w:ascii="Times New Roman" w:hAnsi="Times New Roman" w:cs="Times New Roman"/>
        </w:rPr>
        <w:t xml:space="preserve">, </w:t>
      </w:r>
      <w:r w:rsidR="003D2DA8" w:rsidRPr="002B26DF">
        <w:rPr>
          <w:rFonts w:ascii="Times New Roman" w:hAnsi="Times New Roman" w:cs="Times New Roman"/>
        </w:rPr>
        <w:t>2011</w:t>
      </w:r>
      <w:r w:rsidRPr="002B26DF">
        <w:rPr>
          <w:rFonts w:ascii="Times New Roman" w:hAnsi="Times New Roman" w:cs="Times New Roman"/>
        </w:rPr>
        <w:t xml:space="preserve">. </w:t>
      </w:r>
    </w:p>
    <w:p w:rsidR="003D2DA8" w:rsidRDefault="003D2DA8" w:rsidP="003D2DA8">
      <w:pPr>
        <w:spacing w:before="140" w:after="140" w:line="240" w:lineRule="auto"/>
        <w:jc w:val="both"/>
        <w:rPr>
          <w:rFonts w:ascii="Times New Roman" w:hAnsi="Times New Roman" w:cs="Times New Roman"/>
        </w:rPr>
      </w:pPr>
      <w:r w:rsidRPr="003D2DA8">
        <w:rPr>
          <w:rFonts w:ascii="Times New Roman" w:hAnsi="Times New Roman" w:cs="Times New Roman"/>
          <w:sz w:val="23"/>
          <w:szCs w:val="23"/>
        </w:rPr>
        <w:t xml:space="preserve">LENARTOVICZ. L. E. Políticas públicas da educação do campo: contribuições e dilemas. </w:t>
      </w:r>
      <w:r w:rsidRPr="003D2DA8">
        <w:rPr>
          <w:rFonts w:ascii="Times New Roman" w:hAnsi="Times New Roman" w:cs="Times New Roman"/>
          <w:b/>
          <w:bCs/>
          <w:sz w:val="23"/>
          <w:szCs w:val="23"/>
        </w:rPr>
        <w:t>Educere</w:t>
      </w:r>
      <w:r w:rsidRPr="003D2DA8">
        <w:rPr>
          <w:rFonts w:ascii="Times New Roman" w:hAnsi="Times New Roman" w:cs="Times New Roman"/>
          <w:sz w:val="23"/>
          <w:szCs w:val="23"/>
        </w:rPr>
        <w:t>, XII Congresso Nacional de Educação, p. 14758 – 14770, 2017. Disponível em: &lt; https://educere.bruc.com.br/arquivo/pdf2017/24714_12070.pdf &gt;. Acesso em: 03 Abr. 2020.</w:t>
      </w:r>
    </w:p>
    <w:p w:rsidR="003D2DA8" w:rsidRDefault="003D2DA8" w:rsidP="003D2DA8">
      <w:pPr>
        <w:pStyle w:val="Ttulo4"/>
        <w:shd w:val="clear" w:color="auto" w:fill="FFFFFF"/>
        <w:spacing w:before="140" w:beforeAutospacing="0" w:after="140" w:afterAutospacing="0"/>
        <w:jc w:val="both"/>
        <w:rPr>
          <w:b w:val="0"/>
          <w:sz w:val="23"/>
          <w:szCs w:val="23"/>
        </w:rPr>
      </w:pPr>
      <w:r w:rsidRPr="003D2DA8">
        <w:rPr>
          <w:b w:val="0"/>
          <w:sz w:val="23"/>
          <w:szCs w:val="23"/>
        </w:rPr>
        <w:t>LIBÂNEO, J.C. O dualismo perver</w:t>
      </w:r>
      <w:r>
        <w:rPr>
          <w:b w:val="0"/>
          <w:sz w:val="23"/>
          <w:szCs w:val="23"/>
        </w:rPr>
        <w:t>so da escola pública brasileira:</w:t>
      </w:r>
      <w:r w:rsidRPr="003D2DA8">
        <w:rPr>
          <w:b w:val="0"/>
          <w:sz w:val="23"/>
          <w:szCs w:val="23"/>
        </w:rPr>
        <w:t xml:space="preserve"> a escola do conhecimento para os ricos, escola do acolhimento para os pobres. In:__. </w:t>
      </w:r>
      <w:r>
        <w:rPr>
          <w:bCs w:val="0"/>
          <w:sz w:val="23"/>
          <w:szCs w:val="23"/>
        </w:rPr>
        <w:t>Educação e pesquis</w:t>
      </w:r>
      <w:r w:rsidR="00B205A4">
        <w:rPr>
          <w:bCs w:val="0"/>
          <w:sz w:val="23"/>
          <w:szCs w:val="23"/>
        </w:rPr>
        <w:t>a</w:t>
      </w:r>
      <w:r>
        <w:rPr>
          <w:bCs w:val="0"/>
          <w:sz w:val="23"/>
          <w:szCs w:val="23"/>
        </w:rPr>
        <w:t>;</w:t>
      </w:r>
      <w:r w:rsidRPr="003D2DA8">
        <w:rPr>
          <w:b w:val="0"/>
          <w:i/>
          <w:iCs/>
          <w:sz w:val="23"/>
          <w:szCs w:val="23"/>
        </w:rPr>
        <w:t xml:space="preserve"> </w:t>
      </w:r>
      <w:r w:rsidRPr="003D2DA8">
        <w:rPr>
          <w:b w:val="0"/>
          <w:sz w:val="23"/>
          <w:szCs w:val="23"/>
        </w:rPr>
        <w:t>S.P, v. 38, n.1, 2012, p. 13-28.</w:t>
      </w:r>
    </w:p>
    <w:p w:rsidR="003D2DA8" w:rsidRDefault="003D2DA8" w:rsidP="003D2DA8">
      <w:pPr>
        <w:spacing w:before="140" w:after="140" w:line="240" w:lineRule="auto"/>
        <w:jc w:val="both"/>
        <w:rPr>
          <w:rFonts w:ascii="Times New Roman" w:hAnsi="Times New Roman" w:cs="Times New Roman"/>
          <w:sz w:val="23"/>
          <w:szCs w:val="23"/>
        </w:rPr>
      </w:pPr>
      <w:r>
        <w:rPr>
          <w:rFonts w:ascii="Times New Roman" w:hAnsi="Times New Roman" w:cs="Times New Roman"/>
          <w:sz w:val="23"/>
          <w:szCs w:val="23"/>
        </w:rPr>
        <w:t>LIMA, T. C. S.</w:t>
      </w:r>
      <w:r w:rsidRPr="003D2DA8">
        <w:rPr>
          <w:rFonts w:ascii="Times New Roman" w:hAnsi="Times New Roman" w:cs="Times New Roman"/>
          <w:sz w:val="23"/>
          <w:szCs w:val="23"/>
        </w:rPr>
        <w:t xml:space="preserve"> de; MIOTO, R</w:t>
      </w:r>
      <w:r w:rsidR="00B205A4">
        <w:rPr>
          <w:rFonts w:ascii="Times New Roman" w:hAnsi="Times New Roman" w:cs="Times New Roman"/>
          <w:sz w:val="23"/>
          <w:szCs w:val="23"/>
        </w:rPr>
        <w:t>.</w:t>
      </w:r>
      <w:r w:rsidRPr="003D2DA8">
        <w:rPr>
          <w:rFonts w:ascii="Times New Roman" w:hAnsi="Times New Roman" w:cs="Times New Roman"/>
          <w:sz w:val="23"/>
          <w:szCs w:val="23"/>
        </w:rPr>
        <w:t xml:space="preserve"> C</w:t>
      </w:r>
      <w:r w:rsidR="00B205A4">
        <w:rPr>
          <w:rFonts w:ascii="Times New Roman" w:hAnsi="Times New Roman" w:cs="Times New Roman"/>
          <w:sz w:val="23"/>
          <w:szCs w:val="23"/>
        </w:rPr>
        <w:t>.</w:t>
      </w:r>
      <w:r w:rsidRPr="003D2DA8">
        <w:rPr>
          <w:rFonts w:ascii="Times New Roman" w:hAnsi="Times New Roman" w:cs="Times New Roman"/>
          <w:sz w:val="23"/>
          <w:szCs w:val="23"/>
        </w:rPr>
        <w:t xml:space="preserve"> T</w:t>
      </w:r>
      <w:r w:rsidR="00B205A4">
        <w:rPr>
          <w:rFonts w:ascii="Times New Roman" w:hAnsi="Times New Roman" w:cs="Times New Roman"/>
          <w:sz w:val="23"/>
          <w:szCs w:val="23"/>
        </w:rPr>
        <w:t>.</w:t>
      </w:r>
      <w:r w:rsidRPr="003D2DA8">
        <w:rPr>
          <w:rFonts w:ascii="Times New Roman" w:hAnsi="Times New Roman" w:cs="Times New Roman"/>
          <w:sz w:val="23"/>
          <w:szCs w:val="23"/>
        </w:rPr>
        <w:t xml:space="preserve">. Procedimentos metodológicos na construção do conhecimento científico: a pesquisa bibliográfica. </w:t>
      </w:r>
      <w:r w:rsidRPr="003D2DA8">
        <w:rPr>
          <w:rFonts w:ascii="Times New Roman" w:hAnsi="Times New Roman" w:cs="Times New Roman"/>
          <w:b/>
          <w:bCs/>
          <w:sz w:val="23"/>
          <w:szCs w:val="23"/>
        </w:rPr>
        <w:t>Revista Katalysis</w:t>
      </w:r>
      <w:r w:rsidRPr="003D2DA8">
        <w:rPr>
          <w:rFonts w:ascii="Times New Roman" w:hAnsi="Times New Roman" w:cs="Times New Roman"/>
          <w:sz w:val="23"/>
          <w:szCs w:val="23"/>
        </w:rPr>
        <w:t>, v. 10, 2007, p. 35-45.</w:t>
      </w:r>
    </w:p>
    <w:p w:rsidR="003D2DA8" w:rsidRDefault="00B205A4" w:rsidP="00B205A4">
      <w:pPr>
        <w:spacing w:before="140" w:after="140" w:line="240" w:lineRule="auto"/>
        <w:jc w:val="both"/>
        <w:rPr>
          <w:rFonts w:ascii="Times New Roman" w:hAnsi="Times New Roman" w:cs="Times New Roman"/>
          <w:sz w:val="23"/>
          <w:szCs w:val="23"/>
        </w:rPr>
      </w:pPr>
      <w:bookmarkStart w:id="1" w:name="_Toc37431385"/>
      <w:r w:rsidRPr="00B205A4">
        <w:rPr>
          <w:rFonts w:ascii="Times New Roman" w:hAnsi="Times New Roman" w:cs="Times New Roman"/>
          <w:sz w:val="23"/>
          <w:szCs w:val="23"/>
        </w:rPr>
        <w:t xml:space="preserve">MARCONI, M. A.; LAKATOS, E. M. </w:t>
      </w:r>
      <w:r w:rsidRPr="00B205A4">
        <w:rPr>
          <w:rFonts w:ascii="Times New Roman" w:hAnsi="Times New Roman" w:cs="Times New Roman"/>
          <w:b/>
          <w:bCs/>
          <w:sz w:val="23"/>
          <w:szCs w:val="23"/>
        </w:rPr>
        <w:t xml:space="preserve">Fundamentos de Metodologia Científica. </w:t>
      </w:r>
      <w:r w:rsidRPr="00B205A4">
        <w:rPr>
          <w:rFonts w:ascii="Times New Roman" w:hAnsi="Times New Roman" w:cs="Times New Roman"/>
          <w:sz w:val="23"/>
          <w:szCs w:val="23"/>
        </w:rPr>
        <w:t>7. ed. São Paulo: Atlas, 2010.</w:t>
      </w:r>
    </w:p>
    <w:bookmarkEnd w:id="1"/>
    <w:p w:rsidR="003D2DA8" w:rsidRDefault="00B205A4" w:rsidP="00B205A4">
      <w:pPr>
        <w:autoSpaceDE w:val="0"/>
        <w:autoSpaceDN w:val="0"/>
        <w:adjustRightInd w:val="0"/>
        <w:spacing w:before="140" w:after="140" w:line="240" w:lineRule="auto"/>
        <w:jc w:val="both"/>
        <w:rPr>
          <w:rFonts w:ascii="Times New Roman" w:hAnsi="Times New Roman" w:cs="Times New Roman"/>
          <w:sz w:val="23"/>
          <w:szCs w:val="23"/>
        </w:rPr>
      </w:pPr>
      <w:r w:rsidRPr="00B205A4">
        <w:rPr>
          <w:rFonts w:ascii="Times New Roman" w:hAnsi="Times New Roman" w:cs="Times New Roman"/>
          <w:sz w:val="23"/>
          <w:szCs w:val="23"/>
        </w:rPr>
        <w:t xml:space="preserve">MOLINA, M. C. </w:t>
      </w:r>
      <w:r w:rsidRPr="00B205A4">
        <w:rPr>
          <w:rFonts w:ascii="Times New Roman" w:hAnsi="Times New Roman" w:cs="Times New Roman"/>
          <w:b/>
          <w:bCs/>
          <w:sz w:val="23"/>
          <w:szCs w:val="23"/>
        </w:rPr>
        <w:t xml:space="preserve">Taxa de analfabetismo no campo é três vezes maior do que a das áreas urbanas. </w:t>
      </w:r>
      <w:r w:rsidRPr="00B205A4">
        <w:rPr>
          <w:rFonts w:ascii="Times New Roman" w:hAnsi="Times New Roman" w:cs="Times New Roman"/>
          <w:sz w:val="23"/>
          <w:szCs w:val="23"/>
        </w:rPr>
        <w:t>In: Rede Comunitária. 2011. Disponível em: &lt;http://redeccom.blogspot.com/2011/05/blog-post_06.html&gt;. Acesso em: 03 Abr. 2020.</w:t>
      </w:r>
    </w:p>
    <w:p w:rsidR="003D2DA8" w:rsidRDefault="00B205A4" w:rsidP="00B205A4">
      <w:pPr>
        <w:spacing w:before="140" w:after="140" w:line="240" w:lineRule="auto"/>
        <w:jc w:val="both"/>
        <w:rPr>
          <w:rFonts w:ascii="Times New Roman" w:hAnsi="Times New Roman" w:cs="Times New Roman"/>
          <w:sz w:val="23"/>
          <w:szCs w:val="23"/>
        </w:rPr>
      </w:pPr>
      <w:r w:rsidRPr="00B205A4">
        <w:rPr>
          <w:rFonts w:ascii="Times New Roman" w:hAnsi="Times New Roman" w:cs="Times New Roman"/>
          <w:sz w:val="23"/>
          <w:szCs w:val="23"/>
        </w:rPr>
        <w:t xml:space="preserve">RIBEIRO, M. Educação Rural. In: CALDART, R.S; PEREIRA, I. B; ALENTEJANO, P; FRIGOTTO, G. </w:t>
      </w:r>
      <w:r w:rsidRPr="00B205A4">
        <w:rPr>
          <w:rFonts w:ascii="Times New Roman" w:hAnsi="Times New Roman" w:cs="Times New Roman"/>
          <w:b/>
          <w:bCs/>
          <w:sz w:val="23"/>
          <w:szCs w:val="23"/>
        </w:rPr>
        <w:t>Dicionário da Educação do Campo</w:t>
      </w:r>
      <w:r w:rsidRPr="00B205A4">
        <w:rPr>
          <w:rFonts w:ascii="Times New Roman" w:hAnsi="Times New Roman" w:cs="Times New Roman"/>
          <w:sz w:val="23"/>
          <w:szCs w:val="23"/>
        </w:rPr>
        <w:t>. Rio de Janeiro: Expressão Popular, 2012.</w:t>
      </w:r>
    </w:p>
    <w:p w:rsidR="003D2DA8" w:rsidRDefault="00B205A4" w:rsidP="00B205A4">
      <w:pPr>
        <w:autoSpaceDE w:val="0"/>
        <w:autoSpaceDN w:val="0"/>
        <w:adjustRightInd w:val="0"/>
        <w:spacing w:before="140" w:after="140" w:line="240" w:lineRule="auto"/>
        <w:jc w:val="both"/>
        <w:rPr>
          <w:rFonts w:ascii="Times New Roman" w:hAnsi="Times New Roman" w:cs="Times New Roman"/>
          <w:sz w:val="23"/>
          <w:szCs w:val="23"/>
        </w:rPr>
      </w:pPr>
      <w:r w:rsidRPr="00B205A4">
        <w:rPr>
          <w:rFonts w:ascii="Times New Roman" w:hAnsi="Times New Roman" w:cs="Times New Roman"/>
          <w:sz w:val="23"/>
          <w:szCs w:val="23"/>
        </w:rPr>
        <w:t xml:space="preserve">RIOS, T. A. A dimensão ética da aula ou o que nós fazemos com eles. In: VEIGA, I. (org.). </w:t>
      </w:r>
      <w:r w:rsidRPr="00B205A4">
        <w:rPr>
          <w:rFonts w:ascii="Times New Roman" w:hAnsi="Times New Roman" w:cs="Times New Roman"/>
          <w:b/>
          <w:bCs/>
          <w:sz w:val="23"/>
          <w:szCs w:val="23"/>
        </w:rPr>
        <w:t xml:space="preserve">Aula: </w:t>
      </w:r>
      <w:r w:rsidRPr="00B205A4">
        <w:rPr>
          <w:rFonts w:ascii="Times New Roman" w:hAnsi="Times New Roman" w:cs="Times New Roman"/>
          <w:sz w:val="23"/>
          <w:szCs w:val="23"/>
        </w:rPr>
        <w:t>gênese, dimensões, princípios e práticas. Campinas: Papirus, 2008, p. 73 - 93.</w:t>
      </w:r>
    </w:p>
    <w:p w:rsidR="003D2DA8" w:rsidRDefault="00B205A4" w:rsidP="00B205A4">
      <w:pPr>
        <w:spacing w:before="140" w:after="140" w:line="240" w:lineRule="auto"/>
        <w:jc w:val="both"/>
        <w:rPr>
          <w:rFonts w:ascii="Times New Roman" w:hAnsi="Times New Roman" w:cs="Times New Roman"/>
          <w:sz w:val="23"/>
          <w:szCs w:val="23"/>
        </w:rPr>
      </w:pPr>
      <w:r w:rsidRPr="00B205A4">
        <w:rPr>
          <w:rFonts w:ascii="Times New Roman" w:hAnsi="Times New Roman" w:cs="Times New Roman"/>
          <w:sz w:val="23"/>
          <w:szCs w:val="23"/>
        </w:rPr>
        <w:t xml:space="preserve">SANFELICE, J. L. História e histografia das políticas educacionais. In: LEITE, Y. U. F. MILITÃO, S.C.N. LIMA, V. M. M. L. </w:t>
      </w:r>
      <w:r w:rsidRPr="00B205A4">
        <w:rPr>
          <w:rFonts w:ascii="Times New Roman" w:hAnsi="Times New Roman" w:cs="Times New Roman"/>
          <w:b/>
          <w:bCs/>
          <w:sz w:val="23"/>
          <w:szCs w:val="23"/>
        </w:rPr>
        <w:t>Políticas educacionais e qualidade da escola pública</w:t>
      </w:r>
      <w:r w:rsidRPr="00B205A4">
        <w:rPr>
          <w:rFonts w:ascii="Times New Roman" w:hAnsi="Times New Roman" w:cs="Times New Roman"/>
          <w:sz w:val="23"/>
          <w:szCs w:val="23"/>
        </w:rPr>
        <w:t>. Curitiba: Editora CRV, 2013, p. 17 – 27.</w:t>
      </w:r>
    </w:p>
    <w:p w:rsidR="00B205A4" w:rsidRDefault="00B205A4" w:rsidP="00B205A4">
      <w:pPr>
        <w:autoSpaceDE w:val="0"/>
        <w:autoSpaceDN w:val="0"/>
        <w:adjustRightInd w:val="0"/>
        <w:spacing w:before="140" w:after="140" w:line="240" w:lineRule="auto"/>
        <w:jc w:val="both"/>
        <w:rPr>
          <w:rFonts w:ascii="Times New Roman" w:hAnsi="Times New Roman" w:cs="Times New Roman"/>
          <w:sz w:val="23"/>
          <w:szCs w:val="23"/>
        </w:rPr>
      </w:pPr>
      <w:r w:rsidRPr="00B205A4">
        <w:rPr>
          <w:rFonts w:ascii="Times New Roman" w:hAnsi="Times New Roman" w:cs="Times New Roman"/>
          <w:sz w:val="23"/>
          <w:szCs w:val="23"/>
        </w:rPr>
        <w:t xml:space="preserve">SANTOS, A. R. </w:t>
      </w:r>
      <w:r w:rsidRPr="00B205A4">
        <w:rPr>
          <w:rFonts w:ascii="Times New Roman" w:hAnsi="Times New Roman" w:cs="Times New Roman"/>
          <w:b/>
          <w:bCs/>
          <w:sz w:val="23"/>
          <w:szCs w:val="23"/>
        </w:rPr>
        <w:t xml:space="preserve">Metodologia científica: a construção do conhecimento. </w:t>
      </w:r>
      <w:r w:rsidRPr="00B205A4">
        <w:rPr>
          <w:rFonts w:ascii="Times New Roman" w:hAnsi="Times New Roman" w:cs="Times New Roman"/>
          <w:sz w:val="23"/>
          <w:szCs w:val="23"/>
        </w:rPr>
        <w:t xml:space="preserve">6. ed. Rio de Janeiro: DPeA, 2004. </w:t>
      </w:r>
    </w:p>
    <w:p w:rsidR="00B205A4" w:rsidRPr="00E974C0" w:rsidRDefault="00B205A4" w:rsidP="00E974C0">
      <w:pPr>
        <w:spacing w:before="140" w:after="140" w:line="240" w:lineRule="auto"/>
        <w:jc w:val="both"/>
        <w:rPr>
          <w:rFonts w:ascii="Times New Roman" w:hAnsi="Times New Roman" w:cs="Times New Roman"/>
        </w:rPr>
      </w:pPr>
      <w:r w:rsidRPr="00B205A4">
        <w:rPr>
          <w:rFonts w:ascii="Times New Roman" w:hAnsi="Times New Roman" w:cs="Times New Roman"/>
          <w:sz w:val="23"/>
          <w:szCs w:val="23"/>
        </w:rPr>
        <w:t xml:space="preserve">SANTOS, M. Educação do Campo no Plano Nacional de Educação: Tensões entre a garantia e a negação do direito à educação. </w:t>
      </w:r>
      <w:r w:rsidRPr="00B205A4">
        <w:rPr>
          <w:rFonts w:ascii="Times New Roman" w:hAnsi="Times New Roman" w:cs="Times New Roman"/>
          <w:b/>
          <w:bCs/>
          <w:sz w:val="23"/>
          <w:szCs w:val="23"/>
        </w:rPr>
        <w:t xml:space="preserve">Revista Ensaio: </w:t>
      </w:r>
      <w:r w:rsidRPr="00B205A4">
        <w:rPr>
          <w:rFonts w:ascii="Times New Roman" w:hAnsi="Times New Roman" w:cs="Times New Roman"/>
          <w:sz w:val="23"/>
          <w:szCs w:val="23"/>
        </w:rPr>
        <w:t xml:space="preserve">Avaliação e políticas públicas em educação, Rio de </w:t>
      </w:r>
      <w:r w:rsidRPr="00E974C0">
        <w:rPr>
          <w:rFonts w:ascii="Times New Roman" w:hAnsi="Times New Roman" w:cs="Times New Roman"/>
        </w:rPr>
        <w:t xml:space="preserve">Janeiro, v.26, n. 98, jan./mar. 2018, p. 185-212. </w:t>
      </w:r>
    </w:p>
    <w:p w:rsidR="00E974C0" w:rsidRPr="00E974C0" w:rsidRDefault="00E974C0" w:rsidP="00E974C0">
      <w:pPr>
        <w:autoSpaceDE w:val="0"/>
        <w:autoSpaceDN w:val="0"/>
        <w:adjustRightInd w:val="0"/>
        <w:spacing w:before="120" w:after="120" w:line="240" w:lineRule="auto"/>
        <w:jc w:val="both"/>
        <w:rPr>
          <w:rFonts w:ascii="Times New Roman" w:hAnsi="Times New Roman" w:cs="Times New Roman"/>
        </w:rPr>
      </w:pPr>
      <w:r w:rsidRPr="00E974C0">
        <w:rPr>
          <w:rFonts w:ascii="Times New Roman" w:hAnsi="Times New Roman" w:cs="Times New Roman"/>
        </w:rPr>
        <w:t xml:space="preserve">SAVIANI, D. A educação como questão Nacional. In: SAVIANI, D. </w:t>
      </w:r>
      <w:r w:rsidRPr="00E974C0">
        <w:rPr>
          <w:rFonts w:ascii="Times New Roman" w:hAnsi="Times New Roman" w:cs="Times New Roman"/>
          <w:b/>
        </w:rPr>
        <w:t xml:space="preserve">A nova lei da educação: </w:t>
      </w:r>
      <w:r w:rsidRPr="00E974C0">
        <w:rPr>
          <w:rFonts w:ascii="Times New Roman" w:hAnsi="Times New Roman" w:cs="Times New Roman"/>
        </w:rPr>
        <w:t>trajetória, limites e perspectivas. 3.ed. Campinas, SP: Autores Associados, 1997. p.1-7.</w:t>
      </w:r>
    </w:p>
    <w:p w:rsidR="00B205A4" w:rsidRDefault="00B205A4" w:rsidP="00B205A4">
      <w:pPr>
        <w:pStyle w:val="NormalWeb"/>
        <w:spacing w:before="140" w:beforeAutospacing="0" w:after="140" w:afterAutospacing="0"/>
        <w:jc w:val="both"/>
        <w:rPr>
          <w:rFonts w:eastAsiaTheme="minorHAnsi"/>
          <w:sz w:val="23"/>
          <w:szCs w:val="23"/>
          <w:lang w:eastAsia="en-US"/>
        </w:rPr>
      </w:pPr>
      <w:r w:rsidRPr="00B205A4">
        <w:rPr>
          <w:rFonts w:eastAsiaTheme="minorHAnsi"/>
          <w:sz w:val="23"/>
          <w:szCs w:val="23"/>
          <w:lang w:eastAsia="en-US"/>
        </w:rPr>
        <w:t xml:space="preserve">SAVIANI, D. </w:t>
      </w:r>
      <w:r w:rsidRPr="00B205A4">
        <w:rPr>
          <w:rFonts w:eastAsiaTheme="minorHAnsi"/>
          <w:b/>
          <w:bCs/>
          <w:sz w:val="23"/>
          <w:szCs w:val="23"/>
          <w:lang w:eastAsia="en-US"/>
        </w:rPr>
        <w:t xml:space="preserve">História das Ideias Pedagógicas no Brasil. </w:t>
      </w:r>
      <w:r w:rsidRPr="00B205A4">
        <w:rPr>
          <w:rFonts w:eastAsiaTheme="minorHAnsi"/>
          <w:sz w:val="23"/>
          <w:szCs w:val="23"/>
          <w:lang w:eastAsia="en-US"/>
        </w:rPr>
        <w:t xml:space="preserve">2. ed. Campinas/SP: Autores Associados, 2008. </w:t>
      </w:r>
    </w:p>
    <w:p w:rsidR="00B205A4" w:rsidRDefault="00B205A4" w:rsidP="00B205A4">
      <w:pPr>
        <w:autoSpaceDE w:val="0"/>
        <w:autoSpaceDN w:val="0"/>
        <w:adjustRightInd w:val="0"/>
        <w:spacing w:before="140" w:after="140" w:line="240" w:lineRule="auto"/>
        <w:jc w:val="both"/>
        <w:rPr>
          <w:rFonts w:ascii="Times New Roman" w:hAnsi="Times New Roman" w:cs="Times New Roman"/>
          <w:sz w:val="23"/>
          <w:szCs w:val="23"/>
        </w:rPr>
      </w:pPr>
      <w:r w:rsidRPr="00B205A4">
        <w:rPr>
          <w:rFonts w:ascii="Times New Roman" w:hAnsi="Times New Roman" w:cs="Times New Roman"/>
          <w:sz w:val="23"/>
          <w:szCs w:val="23"/>
          <w:lang w:val="es-ES_tradnl"/>
        </w:rPr>
        <w:t xml:space="preserve">SHIROMA, E. O; et al, O. </w:t>
      </w:r>
      <w:r w:rsidRPr="00B205A4">
        <w:rPr>
          <w:rFonts w:ascii="Times New Roman" w:hAnsi="Times New Roman" w:cs="Times New Roman"/>
          <w:b/>
          <w:bCs/>
          <w:sz w:val="23"/>
          <w:szCs w:val="23"/>
          <w:lang w:val="es-ES_tradnl"/>
        </w:rPr>
        <w:t>Política educacional</w:t>
      </w:r>
      <w:r w:rsidRPr="00B205A4">
        <w:rPr>
          <w:rFonts w:ascii="Times New Roman" w:hAnsi="Times New Roman" w:cs="Times New Roman"/>
          <w:sz w:val="23"/>
          <w:szCs w:val="23"/>
          <w:lang w:val="es-ES_tradnl"/>
        </w:rPr>
        <w:t xml:space="preserve">. </w:t>
      </w:r>
      <w:r w:rsidRPr="00B205A4">
        <w:rPr>
          <w:rFonts w:ascii="Times New Roman" w:hAnsi="Times New Roman" w:cs="Times New Roman"/>
          <w:sz w:val="23"/>
          <w:szCs w:val="23"/>
        </w:rPr>
        <w:t xml:space="preserve">Rio de janeiro: DP&amp;A, 2000. </w:t>
      </w:r>
    </w:p>
    <w:p w:rsidR="00B205A4" w:rsidRDefault="00B205A4" w:rsidP="00B205A4">
      <w:pPr>
        <w:spacing w:before="140" w:after="140" w:line="240" w:lineRule="auto"/>
        <w:jc w:val="both"/>
        <w:rPr>
          <w:rFonts w:ascii="Times New Roman" w:hAnsi="Times New Roman" w:cs="Times New Roman"/>
          <w:sz w:val="23"/>
          <w:szCs w:val="23"/>
        </w:rPr>
      </w:pPr>
      <w:r w:rsidRPr="00B205A4">
        <w:rPr>
          <w:rFonts w:ascii="Times New Roman" w:hAnsi="Times New Roman" w:cs="Times New Roman"/>
          <w:sz w:val="23"/>
          <w:szCs w:val="23"/>
        </w:rPr>
        <w:t xml:space="preserve">SILVA, L. H; et al. A educação no meio rural do Brasil: Revisão de literatura. In: </w:t>
      </w:r>
      <w:r w:rsidRPr="00B205A4">
        <w:rPr>
          <w:rFonts w:ascii="Times New Roman" w:hAnsi="Times New Roman" w:cs="Times New Roman"/>
          <w:b/>
          <w:bCs/>
          <w:sz w:val="23"/>
          <w:szCs w:val="23"/>
        </w:rPr>
        <w:t>A educação no Brasil rural</w:t>
      </w:r>
      <w:r w:rsidRPr="00B205A4">
        <w:rPr>
          <w:rFonts w:ascii="Times New Roman" w:hAnsi="Times New Roman" w:cs="Times New Roman"/>
          <w:sz w:val="23"/>
          <w:szCs w:val="23"/>
        </w:rPr>
        <w:t xml:space="preserve">. Brasília: Inep-MEC. 2006. p. 69 - 131. </w:t>
      </w:r>
    </w:p>
    <w:p w:rsidR="00371E9A" w:rsidRPr="002B26DF" w:rsidRDefault="00371E9A" w:rsidP="002B26DF">
      <w:pPr>
        <w:spacing w:before="100" w:after="100" w:line="240" w:lineRule="auto"/>
        <w:jc w:val="both"/>
        <w:rPr>
          <w:rFonts w:ascii="Times New Roman" w:hAnsi="Times New Roman" w:cs="Times New Roman"/>
        </w:rPr>
      </w:pPr>
    </w:p>
    <w:sectPr w:rsidR="00371E9A" w:rsidRPr="002B26DF" w:rsidSect="003A140B">
      <w:type w:val="continuous"/>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E489D" w:rsidRDefault="003E489D" w:rsidP="006601DE">
      <w:pPr>
        <w:spacing w:after="0" w:line="240" w:lineRule="auto"/>
      </w:pPr>
      <w:r>
        <w:separator/>
      </w:r>
    </w:p>
  </w:endnote>
  <w:endnote w:type="continuationSeparator" w:id="0">
    <w:p w:rsidR="003E489D" w:rsidRDefault="003E489D" w:rsidP="006601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Liberation Serif">
    <w:altName w:val="Times New Roman"/>
    <w:charset w:val="01"/>
    <w:family w:val="roman"/>
    <w:pitch w:val="variable"/>
  </w:font>
  <w:font w:name="Mangal">
    <w:panose1 w:val="02040503050203030202"/>
    <w:charset w:val="00"/>
    <w:family w:val="roman"/>
    <w:pitch w:val="variable"/>
    <w:sig w:usb0="00008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E489D" w:rsidRDefault="003E489D" w:rsidP="006601DE">
      <w:pPr>
        <w:spacing w:after="0" w:line="240" w:lineRule="auto"/>
      </w:pPr>
      <w:r>
        <w:separator/>
      </w:r>
    </w:p>
  </w:footnote>
  <w:footnote w:type="continuationSeparator" w:id="0">
    <w:p w:rsidR="003E489D" w:rsidRDefault="003E489D" w:rsidP="006601D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45310740"/>
      <w:docPartObj>
        <w:docPartGallery w:val="Page Numbers (Top of Page)"/>
        <w:docPartUnique/>
      </w:docPartObj>
    </w:sdtPr>
    <w:sdtEndPr>
      <w:rPr>
        <w:rFonts w:ascii="Times New Roman" w:hAnsi="Times New Roman" w:cs="Times New Roman"/>
      </w:rPr>
    </w:sdtEndPr>
    <w:sdtContent>
      <w:p w:rsidR="006F4233" w:rsidRPr="006F4233" w:rsidRDefault="006F4233">
        <w:pPr>
          <w:pStyle w:val="Cabealho"/>
          <w:jc w:val="right"/>
          <w:rPr>
            <w:rFonts w:ascii="Times New Roman" w:hAnsi="Times New Roman" w:cs="Times New Roman"/>
          </w:rPr>
        </w:pPr>
        <w:r w:rsidRPr="006F4233">
          <w:rPr>
            <w:rFonts w:ascii="Times New Roman" w:hAnsi="Times New Roman" w:cs="Times New Roman"/>
          </w:rPr>
          <w:fldChar w:fldCharType="begin"/>
        </w:r>
        <w:r w:rsidRPr="006F4233">
          <w:rPr>
            <w:rFonts w:ascii="Times New Roman" w:hAnsi="Times New Roman" w:cs="Times New Roman"/>
          </w:rPr>
          <w:instrText>PAGE   \* MERGEFORMAT</w:instrText>
        </w:r>
        <w:r w:rsidRPr="006F4233">
          <w:rPr>
            <w:rFonts w:ascii="Times New Roman" w:hAnsi="Times New Roman" w:cs="Times New Roman"/>
          </w:rPr>
          <w:fldChar w:fldCharType="separate"/>
        </w:r>
        <w:r w:rsidR="00527F5D">
          <w:rPr>
            <w:rFonts w:ascii="Times New Roman" w:hAnsi="Times New Roman" w:cs="Times New Roman"/>
            <w:noProof/>
          </w:rPr>
          <w:t>2</w:t>
        </w:r>
        <w:r w:rsidRPr="006F4233">
          <w:rPr>
            <w:rFonts w:ascii="Times New Roman" w:hAnsi="Times New Roman" w:cs="Times New Roman"/>
          </w:rPr>
          <w:fldChar w:fldCharType="end"/>
        </w:r>
      </w:p>
    </w:sdtContent>
  </w:sdt>
  <w:p w:rsidR="006F4233" w:rsidRDefault="006F4233">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1135"/>
    <w:rsid w:val="00003AFA"/>
    <w:rsid w:val="00010E14"/>
    <w:rsid w:val="00027764"/>
    <w:rsid w:val="00050121"/>
    <w:rsid w:val="00051E24"/>
    <w:rsid w:val="00060760"/>
    <w:rsid w:val="0007532C"/>
    <w:rsid w:val="00090102"/>
    <w:rsid w:val="00090564"/>
    <w:rsid w:val="000A2926"/>
    <w:rsid w:val="000B3DD4"/>
    <w:rsid w:val="000B542F"/>
    <w:rsid w:val="000D20D6"/>
    <w:rsid w:val="000E1BDB"/>
    <w:rsid w:val="001022F2"/>
    <w:rsid w:val="00115BE7"/>
    <w:rsid w:val="00123A07"/>
    <w:rsid w:val="001253A0"/>
    <w:rsid w:val="001264D3"/>
    <w:rsid w:val="00126FA0"/>
    <w:rsid w:val="001409DC"/>
    <w:rsid w:val="00141135"/>
    <w:rsid w:val="00141148"/>
    <w:rsid w:val="00176413"/>
    <w:rsid w:val="00181713"/>
    <w:rsid w:val="001843CB"/>
    <w:rsid w:val="00184CD3"/>
    <w:rsid w:val="00190994"/>
    <w:rsid w:val="00192EA2"/>
    <w:rsid w:val="00196271"/>
    <w:rsid w:val="001A6CA1"/>
    <w:rsid w:val="001B606D"/>
    <w:rsid w:val="001C1DC3"/>
    <w:rsid w:val="001D18B3"/>
    <w:rsid w:val="001F4AC7"/>
    <w:rsid w:val="001F5584"/>
    <w:rsid w:val="002035C1"/>
    <w:rsid w:val="00221A67"/>
    <w:rsid w:val="00235A1D"/>
    <w:rsid w:val="00240EA8"/>
    <w:rsid w:val="0024630D"/>
    <w:rsid w:val="0029157A"/>
    <w:rsid w:val="002A0480"/>
    <w:rsid w:val="002A5A6F"/>
    <w:rsid w:val="002B26DF"/>
    <w:rsid w:val="002C370D"/>
    <w:rsid w:val="002D09D4"/>
    <w:rsid w:val="002E1D92"/>
    <w:rsid w:val="002E6053"/>
    <w:rsid w:val="002F013E"/>
    <w:rsid w:val="003063CA"/>
    <w:rsid w:val="0032080E"/>
    <w:rsid w:val="00323A72"/>
    <w:rsid w:val="00330BCD"/>
    <w:rsid w:val="0033192C"/>
    <w:rsid w:val="00371E9A"/>
    <w:rsid w:val="00377CE0"/>
    <w:rsid w:val="003960D8"/>
    <w:rsid w:val="003A10BA"/>
    <w:rsid w:val="003A140B"/>
    <w:rsid w:val="003A29A5"/>
    <w:rsid w:val="003B3302"/>
    <w:rsid w:val="003B3DDE"/>
    <w:rsid w:val="003C2DF4"/>
    <w:rsid w:val="003D2DA8"/>
    <w:rsid w:val="003E489D"/>
    <w:rsid w:val="00404759"/>
    <w:rsid w:val="00405344"/>
    <w:rsid w:val="00420CFF"/>
    <w:rsid w:val="00420E6D"/>
    <w:rsid w:val="0043447C"/>
    <w:rsid w:val="004456C6"/>
    <w:rsid w:val="00453E2E"/>
    <w:rsid w:val="00454392"/>
    <w:rsid w:val="004549F8"/>
    <w:rsid w:val="004616CF"/>
    <w:rsid w:val="0047767E"/>
    <w:rsid w:val="004920EC"/>
    <w:rsid w:val="004F03D5"/>
    <w:rsid w:val="004F6955"/>
    <w:rsid w:val="00503428"/>
    <w:rsid w:val="00506A3B"/>
    <w:rsid w:val="005070B9"/>
    <w:rsid w:val="00513F45"/>
    <w:rsid w:val="00521D88"/>
    <w:rsid w:val="00522C19"/>
    <w:rsid w:val="00524FF6"/>
    <w:rsid w:val="00525A43"/>
    <w:rsid w:val="00527F5D"/>
    <w:rsid w:val="00561D31"/>
    <w:rsid w:val="005A3111"/>
    <w:rsid w:val="005A380F"/>
    <w:rsid w:val="005A642F"/>
    <w:rsid w:val="005B7DA2"/>
    <w:rsid w:val="006017B2"/>
    <w:rsid w:val="006102FB"/>
    <w:rsid w:val="00610C0C"/>
    <w:rsid w:val="00610ED6"/>
    <w:rsid w:val="00617DF3"/>
    <w:rsid w:val="00623A50"/>
    <w:rsid w:val="00625D8D"/>
    <w:rsid w:val="006322EA"/>
    <w:rsid w:val="0064603F"/>
    <w:rsid w:val="00647429"/>
    <w:rsid w:val="00647DB0"/>
    <w:rsid w:val="00651D63"/>
    <w:rsid w:val="006532D2"/>
    <w:rsid w:val="006601DE"/>
    <w:rsid w:val="00660C12"/>
    <w:rsid w:val="006664F0"/>
    <w:rsid w:val="00666D2E"/>
    <w:rsid w:val="00687A78"/>
    <w:rsid w:val="006B39D5"/>
    <w:rsid w:val="006B5EC3"/>
    <w:rsid w:val="006D4832"/>
    <w:rsid w:val="006D7176"/>
    <w:rsid w:val="006E66A0"/>
    <w:rsid w:val="006F4233"/>
    <w:rsid w:val="007144CD"/>
    <w:rsid w:val="00755A88"/>
    <w:rsid w:val="00757F60"/>
    <w:rsid w:val="0076613D"/>
    <w:rsid w:val="0076644A"/>
    <w:rsid w:val="00766877"/>
    <w:rsid w:val="0076729F"/>
    <w:rsid w:val="00784213"/>
    <w:rsid w:val="007936FF"/>
    <w:rsid w:val="007C1077"/>
    <w:rsid w:val="007D19A7"/>
    <w:rsid w:val="007D5F31"/>
    <w:rsid w:val="007E0E3A"/>
    <w:rsid w:val="007E5C95"/>
    <w:rsid w:val="007F49D0"/>
    <w:rsid w:val="0082232F"/>
    <w:rsid w:val="0082378A"/>
    <w:rsid w:val="00837F89"/>
    <w:rsid w:val="00841752"/>
    <w:rsid w:val="00850B98"/>
    <w:rsid w:val="008B291D"/>
    <w:rsid w:val="008C50F8"/>
    <w:rsid w:val="008E03D6"/>
    <w:rsid w:val="008E14FB"/>
    <w:rsid w:val="008E2F04"/>
    <w:rsid w:val="008F0F0F"/>
    <w:rsid w:val="008F23F3"/>
    <w:rsid w:val="00917A2B"/>
    <w:rsid w:val="009201C0"/>
    <w:rsid w:val="0092571E"/>
    <w:rsid w:val="009279A6"/>
    <w:rsid w:val="009601EB"/>
    <w:rsid w:val="009631AA"/>
    <w:rsid w:val="009862A2"/>
    <w:rsid w:val="009A6D2C"/>
    <w:rsid w:val="009C2CA2"/>
    <w:rsid w:val="009C65A3"/>
    <w:rsid w:val="009D70AA"/>
    <w:rsid w:val="009F1932"/>
    <w:rsid w:val="009F2145"/>
    <w:rsid w:val="009F28E8"/>
    <w:rsid w:val="00A03DE9"/>
    <w:rsid w:val="00A11FD6"/>
    <w:rsid w:val="00A37358"/>
    <w:rsid w:val="00A40A8E"/>
    <w:rsid w:val="00A46782"/>
    <w:rsid w:val="00A5086A"/>
    <w:rsid w:val="00A578BA"/>
    <w:rsid w:val="00A61B6B"/>
    <w:rsid w:val="00A64C4B"/>
    <w:rsid w:val="00A674F9"/>
    <w:rsid w:val="00A75198"/>
    <w:rsid w:val="00A92BA6"/>
    <w:rsid w:val="00AB04A5"/>
    <w:rsid w:val="00AB5910"/>
    <w:rsid w:val="00AB78A9"/>
    <w:rsid w:val="00AC51F1"/>
    <w:rsid w:val="00AC7A2A"/>
    <w:rsid w:val="00AE0192"/>
    <w:rsid w:val="00AE76DC"/>
    <w:rsid w:val="00AF0462"/>
    <w:rsid w:val="00B11C25"/>
    <w:rsid w:val="00B202B9"/>
    <w:rsid w:val="00B205A4"/>
    <w:rsid w:val="00B22634"/>
    <w:rsid w:val="00B24321"/>
    <w:rsid w:val="00B2565E"/>
    <w:rsid w:val="00B32579"/>
    <w:rsid w:val="00B40BCD"/>
    <w:rsid w:val="00B4250F"/>
    <w:rsid w:val="00B45BA7"/>
    <w:rsid w:val="00B60B9C"/>
    <w:rsid w:val="00B7393C"/>
    <w:rsid w:val="00B82BEC"/>
    <w:rsid w:val="00B9319D"/>
    <w:rsid w:val="00B945A2"/>
    <w:rsid w:val="00B96D8E"/>
    <w:rsid w:val="00BB254C"/>
    <w:rsid w:val="00BB56B7"/>
    <w:rsid w:val="00BB705C"/>
    <w:rsid w:val="00BC47DB"/>
    <w:rsid w:val="00BD06E6"/>
    <w:rsid w:val="00BD7400"/>
    <w:rsid w:val="00BD7D7B"/>
    <w:rsid w:val="00BF2406"/>
    <w:rsid w:val="00BF58DD"/>
    <w:rsid w:val="00C16B10"/>
    <w:rsid w:val="00C365C8"/>
    <w:rsid w:val="00C4338F"/>
    <w:rsid w:val="00C52943"/>
    <w:rsid w:val="00C601FD"/>
    <w:rsid w:val="00C7275B"/>
    <w:rsid w:val="00CC70C8"/>
    <w:rsid w:val="00CF0F05"/>
    <w:rsid w:val="00D02E83"/>
    <w:rsid w:val="00D06002"/>
    <w:rsid w:val="00D145B3"/>
    <w:rsid w:val="00D17BA7"/>
    <w:rsid w:val="00D25B67"/>
    <w:rsid w:val="00D46D98"/>
    <w:rsid w:val="00D54401"/>
    <w:rsid w:val="00D71010"/>
    <w:rsid w:val="00D74D61"/>
    <w:rsid w:val="00D76114"/>
    <w:rsid w:val="00D85118"/>
    <w:rsid w:val="00D97798"/>
    <w:rsid w:val="00DB545F"/>
    <w:rsid w:val="00DB6157"/>
    <w:rsid w:val="00DE6A20"/>
    <w:rsid w:val="00DF3CD0"/>
    <w:rsid w:val="00DF7171"/>
    <w:rsid w:val="00E10677"/>
    <w:rsid w:val="00E1227F"/>
    <w:rsid w:val="00E41EB4"/>
    <w:rsid w:val="00E531B4"/>
    <w:rsid w:val="00E56792"/>
    <w:rsid w:val="00E81555"/>
    <w:rsid w:val="00E94D89"/>
    <w:rsid w:val="00E974C0"/>
    <w:rsid w:val="00EA2218"/>
    <w:rsid w:val="00EA4738"/>
    <w:rsid w:val="00EB14AE"/>
    <w:rsid w:val="00EE6146"/>
    <w:rsid w:val="00EF1E04"/>
    <w:rsid w:val="00F73B7E"/>
    <w:rsid w:val="00F90F93"/>
    <w:rsid w:val="00F96786"/>
    <w:rsid w:val="00FB0143"/>
    <w:rsid w:val="00FC5182"/>
    <w:rsid w:val="00FD0DE5"/>
    <w:rsid w:val="00FD164B"/>
    <w:rsid w:val="00FD28D3"/>
    <w:rsid w:val="00FD47DA"/>
    <w:rsid w:val="00FF05C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pt-BR" w:eastAsia="en-US" w:bidi="ar-SA"/>
      </w:rPr>
    </w:rPrDefault>
    <w:pPrDefault>
      <w:pPr>
        <w:spacing w:line="360" w:lineRule="auto"/>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613D"/>
    <w:pPr>
      <w:spacing w:after="200" w:line="276" w:lineRule="auto"/>
      <w:ind w:firstLine="0"/>
      <w:jc w:val="left"/>
    </w:pPr>
    <w:rPr>
      <w:rFonts w:ascii="Arial" w:hAnsi="Arial" w:cs="Arial"/>
    </w:rPr>
  </w:style>
  <w:style w:type="paragraph" w:styleId="Ttulo1">
    <w:name w:val="heading 1"/>
    <w:basedOn w:val="Normal"/>
    <w:next w:val="Normal"/>
    <w:link w:val="Ttulo1Char"/>
    <w:uiPriority w:val="9"/>
    <w:qFormat/>
    <w:rsid w:val="0076613D"/>
    <w:pPr>
      <w:spacing w:before="120" w:after="120" w:line="240" w:lineRule="auto"/>
      <w:jc w:val="both"/>
      <w:outlineLvl w:val="0"/>
    </w:pPr>
    <w:rPr>
      <w:rFonts w:ascii="Times New Roman" w:hAnsi="Times New Roman"/>
      <w:b/>
      <w:sz w:val="28"/>
    </w:rPr>
  </w:style>
  <w:style w:type="paragraph" w:styleId="Ttulo2">
    <w:name w:val="heading 2"/>
    <w:basedOn w:val="Normal"/>
    <w:next w:val="Normal"/>
    <w:link w:val="Ttulo2Char"/>
    <w:uiPriority w:val="9"/>
    <w:unhideWhenUsed/>
    <w:qFormat/>
    <w:rsid w:val="0076613D"/>
    <w:pPr>
      <w:keepNext/>
      <w:keepLines/>
      <w:spacing w:before="120" w:after="120" w:line="240" w:lineRule="auto"/>
      <w:ind w:firstLine="709"/>
      <w:jc w:val="both"/>
      <w:outlineLvl w:val="1"/>
    </w:pPr>
    <w:rPr>
      <w:rFonts w:ascii="Times New Roman" w:eastAsiaTheme="majorEastAsia" w:hAnsi="Times New Roman" w:cstheme="majorBidi"/>
      <w:b/>
      <w:color w:val="000000" w:themeColor="text1"/>
      <w:szCs w:val="26"/>
    </w:rPr>
  </w:style>
  <w:style w:type="paragraph" w:styleId="Ttulo3">
    <w:name w:val="heading 3"/>
    <w:basedOn w:val="Normal"/>
    <w:next w:val="Normal"/>
    <w:link w:val="Ttulo3Char"/>
    <w:uiPriority w:val="9"/>
    <w:unhideWhenUsed/>
    <w:qFormat/>
    <w:rsid w:val="0076613D"/>
    <w:pPr>
      <w:keepNext/>
      <w:keepLines/>
      <w:spacing w:before="200" w:after="0"/>
      <w:outlineLvl w:val="2"/>
    </w:pPr>
    <w:rPr>
      <w:rFonts w:asciiTheme="majorHAnsi" w:eastAsiaTheme="majorEastAsia" w:hAnsiTheme="majorHAnsi" w:cstheme="majorBidi"/>
      <w:b/>
      <w:bCs/>
      <w:color w:val="DDDDDD" w:themeColor="accent1"/>
    </w:rPr>
  </w:style>
  <w:style w:type="paragraph" w:styleId="Ttulo4">
    <w:name w:val="heading 4"/>
    <w:basedOn w:val="Normal"/>
    <w:link w:val="Ttulo4Char"/>
    <w:uiPriority w:val="9"/>
    <w:qFormat/>
    <w:rsid w:val="009862A2"/>
    <w:pPr>
      <w:spacing w:before="100" w:beforeAutospacing="1" w:after="100" w:afterAutospacing="1" w:line="240" w:lineRule="auto"/>
      <w:outlineLvl w:val="3"/>
    </w:pPr>
    <w:rPr>
      <w:rFonts w:ascii="Times New Roman" w:eastAsia="Times New Roman" w:hAnsi="Times New Roman" w:cs="Times New Roman"/>
      <w:b/>
      <w:bCs/>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76613D"/>
    <w:rPr>
      <w:rFonts w:cs="Arial"/>
      <w:b/>
      <w:sz w:val="28"/>
    </w:rPr>
  </w:style>
  <w:style w:type="character" w:customStyle="1" w:styleId="Ttulo2Char">
    <w:name w:val="Título 2 Char"/>
    <w:basedOn w:val="Fontepargpadro"/>
    <w:link w:val="Ttulo2"/>
    <w:uiPriority w:val="9"/>
    <w:rsid w:val="0076613D"/>
    <w:rPr>
      <w:rFonts w:eastAsiaTheme="majorEastAsia" w:cstheme="majorBidi"/>
      <w:b/>
      <w:color w:val="000000" w:themeColor="text1"/>
      <w:szCs w:val="26"/>
    </w:rPr>
  </w:style>
  <w:style w:type="character" w:customStyle="1" w:styleId="Ttulo3Char">
    <w:name w:val="Título 3 Char"/>
    <w:basedOn w:val="Fontepargpadro"/>
    <w:link w:val="Ttulo3"/>
    <w:uiPriority w:val="9"/>
    <w:rsid w:val="0076613D"/>
    <w:rPr>
      <w:rFonts w:asciiTheme="majorHAnsi" w:eastAsiaTheme="majorEastAsia" w:hAnsiTheme="majorHAnsi" w:cstheme="majorBidi"/>
      <w:b/>
      <w:bCs/>
      <w:color w:val="DDDDDD" w:themeColor="accent1"/>
    </w:rPr>
  </w:style>
  <w:style w:type="character" w:styleId="Forte">
    <w:name w:val="Strong"/>
    <w:basedOn w:val="Fontepargpadro"/>
    <w:uiPriority w:val="22"/>
    <w:qFormat/>
    <w:rsid w:val="0076613D"/>
    <w:rPr>
      <w:b/>
      <w:bCs/>
    </w:rPr>
  </w:style>
  <w:style w:type="character" w:styleId="nfase">
    <w:name w:val="Emphasis"/>
    <w:basedOn w:val="Fontepargpadro"/>
    <w:uiPriority w:val="20"/>
    <w:qFormat/>
    <w:rsid w:val="0076613D"/>
    <w:rPr>
      <w:i/>
      <w:iCs/>
    </w:rPr>
  </w:style>
  <w:style w:type="paragraph" w:styleId="SemEspaamento">
    <w:name w:val="No Spacing"/>
    <w:uiPriority w:val="1"/>
    <w:qFormat/>
    <w:rsid w:val="0076613D"/>
    <w:pPr>
      <w:spacing w:line="240" w:lineRule="auto"/>
      <w:ind w:firstLine="0"/>
      <w:jc w:val="left"/>
    </w:pPr>
    <w:rPr>
      <w:rFonts w:ascii="Arial" w:hAnsi="Arial" w:cs="Arial"/>
    </w:rPr>
  </w:style>
  <w:style w:type="paragraph" w:styleId="PargrafodaLista">
    <w:name w:val="List Paragraph"/>
    <w:basedOn w:val="Normal"/>
    <w:uiPriority w:val="34"/>
    <w:qFormat/>
    <w:rsid w:val="0076613D"/>
    <w:pPr>
      <w:spacing w:after="0" w:line="360" w:lineRule="auto"/>
      <w:ind w:left="720" w:firstLine="709"/>
      <w:contextualSpacing/>
      <w:jc w:val="both"/>
    </w:pPr>
    <w:rPr>
      <w:rFonts w:ascii="Times New Roman" w:hAnsi="Times New Roman" w:cs="Times New Roman"/>
    </w:rPr>
  </w:style>
  <w:style w:type="character" w:styleId="nfaseIntensa">
    <w:name w:val="Intense Emphasis"/>
    <w:basedOn w:val="Fontepargpadro"/>
    <w:uiPriority w:val="21"/>
    <w:qFormat/>
    <w:rsid w:val="0076613D"/>
    <w:rPr>
      <w:b/>
      <w:bCs/>
      <w:i/>
      <w:iCs/>
      <w:color w:val="DDDDDD" w:themeColor="accent1"/>
    </w:rPr>
  </w:style>
  <w:style w:type="character" w:styleId="TtulodoLivro">
    <w:name w:val="Book Title"/>
    <w:basedOn w:val="Fontepargpadro"/>
    <w:uiPriority w:val="33"/>
    <w:qFormat/>
    <w:rsid w:val="0076613D"/>
    <w:rPr>
      <w:b/>
      <w:bCs/>
      <w:smallCaps/>
      <w:spacing w:val="5"/>
    </w:rPr>
  </w:style>
  <w:style w:type="paragraph" w:styleId="CabealhodoSumrio">
    <w:name w:val="TOC Heading"/>
    <w:basedOn w:val="Ttulo1"/>
    <w:next w:val="Normal"/>
    <w:uiPriority w:val="39"/>
    <w:unhideWhenUsed/>
    <w:qFormat/>
    <w:rsid w:val="0076613D"/>
    <w:pPr>
      <w:outlineLvl w:val="9"/>
    </w:pPr>
    <w:rPr>
      <w:lang w:eastAsia="pt-BR"/>
    </w:rPr>
  </w:style>
  <w:style w:type="paragraph" w:styleId="Corpodetexto">
    <w:name w:val="Body Text"/>
    <w:basedOn w:val="Normal"/>
    <w:link w:val="CorpodetextoChar"/>
    <w:uiPriority w:val="1"/>
    <w:qFormat/>
    <w:rsid w:val="006B39D5"/>
    <w:pPr>
      <w:widowControl w:val="0"/>
      <w:autoSpaceDE w:val="0"/>
      <w:autoSpaceDN w:val="0"/>
      <w:spacing w:after="0" w:line="240" w:lineRule="auto"/>
      <w:ind w:left="119"/>
      <w:jc w:val="both"/>
    </w:pPr>
    <w:rPr>
      <w:rFonts w:eastAsia="Arial"/>
      <w:lang w:val="pt-PT" w:eastAsia="pt-PT" w:bidi="pt-PT"/>
    </w:rPr>
  </w:style>
  <w:style w:type="character" w:customStyle="1" w:styleId="CorpodetextoChar">
    <w:name w:val="Corpo de texto Char"/>
    <w:basedOn w:val="Fontepargpadro"/>
    <w:link w:val="Corpodetexto"/>
    <w:uiPriority w:val="1"/>
    <w:rsid w:val="006B39D5"/>
    <w:rPr>
      <w:rFonts w:ascii="Arial" w:eastAsia="Arial" w:hAnsi="Arial" w:cs="Arial"/>
      <w:lang w:val="pt-PT" w:eastAsia="pt-PT" w:bidi="pt-PT"/>
    </w:rPr>
  </w:style>
  <w:style w:type="character" w:styleId="Refdenotaderodap">
    <w:name w:val="footnote reference"/>
    <w:uiPriority w:val="99"/>
    <w:semiHidden/>
    <w:rsid w:val="006601DE"/>
    <w:rPr>
      <w:vertAlign w:val="superscript"/>
    </w:rPr>
  </w:style>
  <w:style w:type="paragraph" w:styleId="Textodenotaderodap">
    <w:name w:val="footnote text"/>
    <w:basedOn w:val="Normal"/>
    <w:link w:val="TextodenotaderodapChar"/>
    <w:uiPriority w:val="99"/>
    <w:semiHidden/>
    <w:rsid w:val="006601DE"/>
    <w:pPr>
      <w:suppressLineNumbers/>
      <w:suppressAutoHyphens/>
      <w:spacing w:after="0" w:line="360" w:lineRule="auto"/>
      <w:ind w:left="283" w:hanging="283"/>
      <w:jc w:val="both"/>
    </w:pPr>
    <w:rPr>
      <w:rFonts w:ascii="Times New Roman" w:eastAsia="SimSun" w:hAnsi="Times New Roman" w:cs="Times New Roman"/>
      <w:kern w:val="1"/>
      <w:sz w:val="20"/>
      <w:szCs w:val="20"/>
      <w:lang w:eastAsia="ar-SA"/>
    </w:rPr>
  </w:style>
  <w:style w:type="character" w:customStyle="1" w:styleId="TextodenotaderodapChar">
    <w:name w:val="Texto de nota de rodapé Char"/>
    <w:basedOn w:val="Fontepargpadro"/>
    <w:link w:val="Textodenotaderodap"/>
    <w:uiPriority w:val="99"/>
    <w:semiHidden/>
    <w:rsid w:val="006601DE"/>
    <w:rPr>
      <w:rFonts w:eastAsia="SimSun"/>
      <w:kern w:val="1"/>
      <w:sz w:val="20"/>
      <w:szCs w:val="20"/>
      <w:lang w:eastAsia="ar-SA"/>
    </w:rPr>
  </w:style>
  <w:style w:type="paragraph" w:styleId="NormalWeb">
    <w:name w:val="Normal (Web)"/>
    <w:basedOn w:val="Normal"/>
    <w:uiPriority w:val="99"/>
    <w:unhideWhenUsed/>
    <w:rsid w:val="00EF1E04"/>
    <w:pPr>
      <w:spacing w:before="100" w:beforeAutospacing="1" w:after="100" w:afterAutospacing="1" w:line="240" w:lineRule="auto"/>
    </w:pPr>
    <w:rPr>
      <w:rFonts w:ascii="Times New Roman" w:eastAsia="Times New Roman" w:hAnsi="Times New Roman" w:cs="Times New Roman"/>
      <w:lang w:eastAsia="pt-BR"/>
    </w:rPr>
  </w:style>
  <w:style w:type="character" w:styleId="Hyperlink">
    <w:name w:val="Hyperlink"/>
    <w:basedOn w:val="Fontepargpadro"/>
    <w:uiPriority w:val="99"/>
    <w:unhideWhenUsed/>
    <w:rsid w:val="0076729F"/>
    <w:rPr>
      <w:color w:val="0000FF"/>
      <w:u w:val="single"/>
    </w:rPr>
  </w:style>
  <w:style w:type="paragraph" w:customStyle="1" w:styleId="resumoabstract">
    <w:name w:val="resumo_abstract"/>
    <w:basedOn w:val="Normal"/>
    <w:rsid w:val="0076729F"/>
    <w:pPr>
      <w:spacing w:after="0" w:line="240" w:lineRule="auto"/>
      <w:ind w:left="567" w:right="567"/>
      <w:jc w:val="both"/>
    </w:pPr>
    <w:rPr>
      <w:rFonts w:ascii="Times New Roman" w:eastAsia="Times New Roman" w:hAnsi="Times New Roman" w:cs="Times New Roman"/>
      <w:b/>
      <w:sz w:val="20"/>
      <w:szCs w:val="20"/>
      <w:lang w:eastAsia="pt-BR"/>
    </w:rPr>
  </w:style>
  <w:style w:type="paragraph" w:styleId="Pr-formataoHTML">
    <w:name w:val="HTML Preformatted"/>
    <w:basedOn w:val="Normal"/>
    <w:link w:val="Pr-formataoHTMLChar"/>
    <w:uiPriority w:val="99"/>
    <w:semiHidden/>
    <w:unhideWhenUsed/>
    <w:rsid w:val="000901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pt-BR"/>
    </w:rPr>
  </w:style>
  <w:style w:type="character" w:customStyle="1" w:styleId="Pr-formataoHTMLChar">
    <w:name w:val="Pré-formatação HTML Char"/>
    <w:basedOn w:val="Fontepargpadro"/>
    <w:link w:val="Pr-formataoHTML"/>
    <w:uiPriority w:val="99"/>
    <w:semiHidden/>
    <w:rsid w:val="00090102"/>
    <w:rPr>
      <w:rFonts w:ascii="Courier New" w:eastAsia="Times New Roman" w:hAnsi="Courier New" w:cs="Courier New"/>
      <w:sz w:val="20"/>
      <w:szCs w:val="20"/>
      <w:lang w:eastAsia="pt-BR"/>
    </w:rPr>
  </w:style>
  <w:style w:type="paragraph" w:styleId="Cabealho">
    <w:name w:val="header"/>
    <w:basedOn w:val="Normal"/>
    <w:link w:val="CabealhoChar"/>
    <w:uiPriority w:val="99"/>
    <w:unhideWhenUsed/>
    <w:rsid w:val="006F4233"/>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6F4233"/>
    <w:rPr>
      <w:rFonts w:ascii="Arial" w:hAnsi="Arial" w:cs="Arial"/>
    </w:rPr>
  </w:style>
  <w:style w:type="paragraph" w:styleId="Rodap">
    <w:name w:val="footer"/>
    <w:basedOn w:val="Normal"/>
    <w:link w:val="RodapChar"/>
    <w:uiPriority w:val="99"/>
    <w:unhideWhenUsed/>
    <w:rsid w:val="006F4233"/>
    <w:pPr>
      <w:tabs>
        <w:tab w:val="center" w:pos="4252"/>
        <w:tab w:val="right" w:pos="8504"/>
      </w:tabs>
      <w:spacing w:after="0" w:line="240" w:lineRule="auto"/>
    </w:pPr>
  </w:style>
  <w:style w:type="character" w:customStyle="1" w:styleId="RodapChar">
    <w:name w:val="Rodapé Char"/>
    <w:basedOn w:val="Fontepargpadro"/>
    <w:link w:val="Rodap"/>
    <w:uiPriority w:val="99"/>
    <w:rsid w:val="006F4233"/>
    <w:rPr>
      <w:rFonts w:ascii="Arial" w:hAnsi="Arial" w:cs="Arial"/>
    </w:rPr>
  </w:style>
  <w:style w:type="character" w:styleId="HiperlinkVisitado">
    <w:name w:val="FollowedHyperlink"/>
    <w:basedOn w:val="Fontepargpadro"/>
    <w:uiPriority w:val="99"/>
    <w:semiHidden/>
    <w:unhideWhenUsed/>
    <w:rsid w:val="00AE0192"/>
    <w:rPr>
      <w:color w:val="919191" w:themeColor="followedHyperlink"/>
      <w:u w:val="single"/>
    </w:rPr>
  </w:style>
  <w:style w:type="paragraph" w:customStyle="1" w:styleId="PargrafodaLista1">
    <w:name w:val="Parágrafo da Lista1"/>
    <w:basedOn w:val="Normal"/>
    <w:rsid w:val="00506A3B"/>
    <w:pPr>
      <w:suppressAutoHyphens/>
      <w:spacing w:after="0" w:line="360" w:lineRule="auto"/>
      <w:ind w:left="720" w:firstLine="709"/>
      <w:jc w:val="both"/>
    </w:pPr>
    <w:rPr>
      <w:rFonts w:ascii="Times New Roman" w:eastAsia="SimSun" w:hAnsi="Times New Roman" w:cs="Times New Roman"/>
      <w:kern w:val="1"/>
      <w:lang w:eastAsia="ar-SA"/>
    </w:rPr>
  </w:style>
  <w:style w:type="paragraph" w:customStyle="1" w:styleId="Default">
    <w:name w:val="Default"/>
    <w:rsid w:val="00371E9A"/>
    <w:pPr>
      <w:autoSpaceDE w:val="0"/>
      <w:autoSpaceDN w:val="0"/>
      <w:adjustRightInd w:val="0"/>
      <w:ind w:firstLine="0"/>
    </w:pPr>
    <w:rPr>
      <w:rFonts w:eastAsia="Calibri"/>
      <w:color w:val="000000"/>
    </w:rPr>
  </w:style>
  <w:style w:type="character" w:customStyle="1" w:styleId="Ttulo4Char">
    <w:name w:val="Título 4 Char"/>
    <w:basedOn w:val="Fontepargpadro"/>
    <w:link w:val="Ttulo4"/>
    <w:uiPriority w:val="9"/>
    <w:rsid w:val="009862A2"/>
    <w:rPr>
      <w:rFonts w:eastAsia="Times New Roman"/>
      <w:b/>
      <w:bCs/>
      <w:lang w:eastAsia="pt-BR"/>
    </w:rPr>
  </w:style>
  <w:style w:type="paragraph" w:customStyle="1" w:styleId="EstiloAutor">
    <w:name w:val="Estilo_Autor"/>
    <w:basedOn w:val="Normal"/>
    <w:rsid w:val="00090564"/>
    <w:pPr>
      <w:suppressAutoHyphens/>
      <w:spacing w:after="0" w:line="240" w:lineRule="auto"/>
      <w:jc w:val="right"/>
    </w:pPr>
    <w:rPr>
      <w:rFonts w:ascii="Liberation Serif" w:eastAsia="SimSun" w:hAnsi="Liberation Serif" w:cs="Mangal"/>
      <w:kern w:val="2"/>
      <w:lang w:eastAsia="zh-CN" w:bidi="hi-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pt-BR" w:eastAsia="en-US" w:bidi="ar-SA"/>
      </w:rPr>
    </w:rPrDefault>
    <w:pPrDefault>
      <w:pPr>
        <w:spacing w:line="360" w:lineRule="auto"/>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613D"/>
    <w:pPr>
      <w:spacing w:after="200" w:line="276" w:lineRule="auto"/>
      <w:ind w:firstLine="0"/>
      <w:jc w:val="left"/>
    </w:pPr>
    <w:rPr>
      <w:rFonts w:ascii="Arial" w:hAnsi="Arial" w:cs="Arial"/>
    </w:rPr>
  </w:style>
  <w:style w:type="paragraph" w:styleId="Ttulo1">
    <w:name w:val="heading 1"/>
    <w:basedOn w:val="Normal"/>
    <w:next w:val="Normal"/>
    <w:link w:val="Ttulo1Char"/>
    <w:uiPriority w:val="9"/>
    <w:qFormat/>
    <w:rsid w:val="0076613D"/>
    <w:pPr>
      <w:spacing w:before="120" w:after="120" w:line="240" w:lineRule="auto"/>
      <w:jc w:val="both"/>
      <w:outlineLvl w:val="0"/>
    </w:pPr>
    <w:rPr>
      <w:rFonts w:ascii="Times New Roman" w:hAnsi="Times New Roman"/>
      <w:b/>
      <w:sz w:val="28"/>
    </w:rPr>
  </w:style>
  <w:style w:type="paragraph" w:styleId="Ttulo2">
    <w:name w:val="heading 2"/>
    <w:basedOn w:val="Normal"/>
    <w:next w:val="Normal"/>
    <w:link w:val="Ttulo2Char"/>
    <w:uiPriority w:val="9"/>
    <w:unhideWhenUsed/>
    <w:qFormat/>
    <w:rsid w:val="0076613D"/>
    <w:pPr>
      <w:keepNext/>
      <w:keepLines/>
      <w:spacing w:before="120" w:after="120" w:line="240" w:lineRule="auto"/>
      <w:ind w:firstLine="709"/>
      <w:jc w:val="both"/>
      <w:outlineLvl w:val="1"/>
    </w:pPr>
    <w:rPr>
      <w:rFonts w:ascii="Times New Roman" w:eastAsiaTheme="majorEastAsia" w:hAnsi="Times New Roman" w:cstheme="majorBidi"/>
      <w:b/>
      <w:color w:val="000000" w:themeColor="text1"/>
      <w:szCs w:val="26"/>
    </w:rPr>
  </w:style>
  <w:style w:type="paragraph" w:styleId="Ttulo3">
    <w:name w:val="heading 3"/>
    <w:basedOn w:val="Normal"/>
    <w:next w:val="Normal"/>
    <w:link w:val="Ttulo3Char"/>
    <w:uiPriority w:val="9"/>
    <w:unhideWhenUsed/>
    <w:qFormat/>
    <w:rsid w:val="0076613D"/>
    <w:pPr>
      <w:keepNext/>
      <w:keepLines/>
      <w:spacing w:before="200" w:after="0"/>
      <w:outlineLvl w:val="2"/>
    </w:pPr>
    <w:rPr>
      <w:rFonts w:asciiTheme="majorHAnsi" w:eastAsiaTheme="majorEastAsia" w:hAnsiTheme="majorHAnsi" w:cstheme="majorBidi"/>
      <w:b/>
      <w:bCs/>
      <w:color w:val="DDDDDD" w:themeColor="accent1"/>
    </w:rPr>
  </w:style>
  <w:style w:type="paragraph" w:styleId="Ttulo4">
    <w:name w:val="heading 4"/>
    <w:basedOn w:val="Normal"/>
    <w:link w:val="Ttulo4Char"/>
    <w:uiPriority w:val="9"/>
    <w:qFormat/>
    <w:rsid w:val="009862A2"/>
    <w:pPr>
      <w:spacing w:before="100" w:beforeAutospacing="1" w:after="100" w:afterAutospacing="1" w:line="240" w:lineRule="auto"/>
      <w:outlineLvl w:val="3"/>
    </w:pPr>
    <w:rPr>
      <w:rFonts w:ascii="Times New Roman" w:eastAsia="Times New Roman" w:hAnsi="Times New Roman" w:cs="Times New Roman"/>
      <w:b/>
      <w:bCs/>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76613D"/>
    <w:rPr>
      <w:rFonts w:cs="Arial"/>
      <w:b/>
      <w:sz w:val="28"/>
    </w:rPr>
  </w:style>
  <w:style w:type="character" w:customStyle="1" w:styleId="Ttulo2Char">
    <w:name w:val="Título 2 Char"/>
    <w:basedOn w:val="Fontepargpadro"/>
    <w:link w:val="Ttulo2"/>
    <w:uiPriority w:val="9"/>
    <w:rsid w:val="0076613D"/>
    <w:rPr>
      <w:rFonts w:eastAsiaTheme="majorEastAsia" w:cstheme="majorBidi"/>
      <w:b/>
      <w:color w:val="000000" w:themeColor="text1"/>
      <w:szCs w:val="26"/>
    </w:rPr>
  </w:style>
  <w:style w:type="character" w:customStyle="1" w:styleId="Ttulo3Char">
    <w:name w:val="Título 3 Char"/>
    <w:basedOn w:val="Fontepargpadro"/>
    <w:link w:val="Ttulo3"/>
    <w:uiPriority w:val="9"/>
    <w:rsid w:val="0076613D"/>
    <w:rPr>
      <w:rFonts w:asciiTheme="majorHAnsi" w:eastAsiaTheme="majorEastAsia" w:hAnsiTheme="majorHAnsi" w:cstheme="majorBidi"/>
      <w:b/>
      <w:bCs/>
      <w:color w:val="DDDDDD" w:themeColor="accent1"/>
    </w:rPr>
  </w:style>
  <w:style w:type="character" w:styleId="Forte">
    <w:name w:val="Strong"/>
    <w:basedOn w:val="Fontepargpadro"/>
    <w:uiPriority w:val="22"/>
    <w:qFormat/>
    <w:rsid w:val="0076613D"/>
    <w:rPr>
      <w:b/>
      <w:bCs/>
    </w:rPr>
  </w:style>
  <w:style w:type="character" w:styleId="nfase">
    <w:name w:val="Emphasis"/>
    <w:basedOn w:val="Fontepargpadro"/>
    <w:uiPriority w:val="20"/>
    <w:qFormat/>
    <w:rsid w:val="0076613D"/>
    <w:rPr>
      <w:i/>
      <w:iCs/>
    </w:rPr>
  </w:style>
  <w:style w:type="paragraph" w:styleId="SemEspaamento">
    <w:name w:val="No Spacing"/>
    <w:uiPriority w:val="1"/>
    <w:qFormat/>
    <w:rsid w:val="0076613D"/>
    <w:pPr>
      <w:spacing w:line="240" w:lineRule="auto"/>
      <w:ind w:firstLine="0"/>
      <w:jc w:val="left"/>
    </w:pPr>
    <w:rPr>
      <w:rFonts w:ascii="Arial" w:hAnsi="Arial" w:cs="Arial"/>
    </w:rPr>
  </w:style>
  <w:style w:type="paragraph" w:styleId="PargrafodaLista">
    <w:name w:val="List Paragraph"/>
    <w:basedOn w:val="Normal"/>
    <w:uiPriority w:val="34"/>
    <w:qFormat/>
    <w:rsid w:val="0076613D"/>
    <w:pPr>
      <w:spacing w:after="0" w:line="360" w:lineRule="auto"/>
      <w:ind w:left="720" w:firstLine="709"/>
      <w:contextualSpacing/>
      <w:jc w:val="both"/>
    </w:pPr>
    <w:rPr>
      <w:rFonts w:ascii="Times New Roman" w:hAnsi="Times New Roman" w:cs="Times New Roman"/>
    </w:rPr>
  </w:style>
  <w:style w:type="character" w:styleId="nfaseIntensa">
    <w:name w:val="Intense Emphasis"/>
    <w:basedOn w:val="Fontepargpadro"/>
    <w:uiPriority w:val="21"/>
    <w:qFormat/>
    <w:rsid w:val="0076613D"/>
    <w:rPr>
      <w:b/>
      <w:bCs/>
      <w:i/>
      <w:iCs/>
      <w:color w:val="DDDDDD" w:themeColor="accent1"/>
    </w:rPr>
  </w:style>
  <w:style w:type="character" w:styleId="TtulodoLivro">
    <w:name w:val="Book Title"/>
    <w:basedOn w:val="Fontepargpadro"/>
    <w:uiPriority w:val="33"/>
    <w:qFormat/>
    <w:rsid w:val="0076613D"/>
    <w:rPr>
      <w:b/>
      <w:bCs/>
      <w:smallCaps/>
      <w:spacing w:val="5"/>
    </w:rPr>
  </w:style>
  <w:style w:type="paragraph" w:styleId="CabealhodoSumrio">
    <w:name w:val="TOC Heading"/>
    <w:basedOn w:val="Ttulo1"/>
    <w:next w:val="Normal"/>
    <w:uiPriority w:val="39"/>
    <w:unhideWhenUsed/>
    <w:qFormat/>
    <w:rsid w:val="0076613D"/>
    <w:pPr>
      <w:outlineLvl w:val="9"/>
    </w:pPr>
    <w:rPr>
      <w:lang w:eastAsia="pt-BR"/>
    </w:rPr>
  </w:style>
  <w:style w:type="paragraph" w:styleId="Corpodetexto">
    <w:name w:val="Body Text"/>
    <w:basedOn w:val="Normal"/>
    <w:link w:val="CorpodetextoChar"/>
    <w:uiPriority w:val="1"/>
    <w:qFormat/>
    <w:rsid w:val="006B39D5"/>
    <w:pPr>
      <w:widowControl w:val="0"/>
      <w:autoSpaceDE w:val="0"/>
      <w:autoSpaceDN w:val="0"/>
      <w:spacing w:after="0" w:line="240" w:lineRule="auto"/>
      <w:ind w:left="119"/>
      <w:jc w:val="both"/>
    </w:pPr>
    <w:rPr>
      <w:rFonts w:eastAsia="Arial"/>
      <w:lang w:val="pt-PT" w:eastAsia="pt-PT" w:bidi="pt-PT"/>
    </w:rPr>
  </w:style>
  <w:style w:type="character" w:customStyle="1" w:styleId="CorpodetextoChar">
    <w:name w:val="Corpo de texto Char"/>
    <w:basedOn w:val="Fontepargpadro"/>
    <w:link w:val="Corpodetexto"/>
    <w:uiPriority w:val="1"/>
    <w:rsid w:val="006B39D5"/>
    <w:rPr>
      <w:rFonts w:ascii="Arial" w:eastAsia="Arial" w:hAnsi="Arial" w:cs="Arial"/>
      <w:lang w:val="pt-PT" w:eastAsia="pt-PT" w:bidi="pt-PT"/>
    </w:rPr>
  </w:style>
  <w:style w:type="character" w:styleId="Refdenotaderodap">
    <w:name w:val="footnote reference"/>
    <w:uiPriority w:val="99"/>
    <w:semiHidden/>
    <w:rsid w:val="006601DE"/>
    <w:rPr>
      <w:vertAlign w:val="superscript"/>
    </w:rPr>
  </w:style>
  <w:style w:type="paragraph" w:styleId="Textodenotaderodap">
    <w:name w:val="footnote text"/>
    <w:basedOn w:val="Normal"/>
    <w:link w:val="TextodenotaderodapChar"/>
    <w:uiPriority w:val="99"/>
    <w:semiHidden/>
    <w:rsid w:val="006601DE"/>
    <w:pPr>
      <w:suppressLineNumbers/>
      <w:suppressAutoHyphens/>
      <w:spacing w:after="0" w:line="360" w:lineRule="auto"/>
      <w:ind w:left="283" w:hanging="283"/>
      <w:jc w:val="both"/>
    </w:pPr>
    <w:rPr>
      <w:rFonts w:ascii="Times New Roman" w:eastAsia="SimSun" w:hAnsi="Times New Roman" w:cs="Times New Roman"/>
      <w:kern w:val="1"/>
      <w:sz w:val="20"/>
      <w:szCs w:val="20"/>
      <w:lang w:eastAsia="ar-SA"/>
    </w:rPr>
  </w:style>
  <w:style w:type="character" w:customStyle="1" w:styleId="TextodenotaderodapChar">
    <w:name w:val="Texto de nota de rodapé Char"/>
    <w:basedOn w:val="Fontepargpadro"/>
    <w:link w:val="Textodenotaderodap"/>
    <w:uiPriority w:val="99"/>
    <w:semiHidden/>
    <w:rsid w:val="006601DE"/>
    <w:rPr>
      <w:rFonts w:eastAsia="SimSun"/>
      <w:kern w:val="1"/>
      <w:sz w:val="20"/>
      <w:szCs w:val="20"/>
      <w:lang w:eastAsia="ar-SA"/>
    </w:rPr>
  </w:style>
  <w:style w:type="paragraph" w:styleId="NormalWeb">
    <w:name w:val="Normal (Web)"/>
    <w:basedOn w:val="Normal"/>
    <w:uiPriority w:val="99"/>
    <w:unhideWhenUsed/>
    <w:rsid w:val="00EF1E04"/>
    <w:pPr>
      <w:spacing w:before="100" w:beforeAutospacing="1" w:after="100" w:afterAutospacing="1" w:line="240" w:lineRule="auto"/>
    </w:pPr>
    <w:rPr>
      <w:rFonts w:ascii="Times New Roman" w:eastAsia="Times New Roman" w:hAnsi="Times New Roman" w:cs="Times New Roman"/>
      <w:lang w:eastAsia="pt-BR"/>
    </w:rPr>
  </w:style>
  <w:style w:type="character" w:styleId="Hyperlink">
    <w:name w:val="Hyperlink"/>
    <w:basedOn w:val="Fontepargpadro"/>
    <w:uiPriority w:val="99"/>
    <w:unhideWhenUsed/>
    <w:rsid w:val="0076729F"/>
    <w:rPr>
      <w:color w:val="0000FF"/>
      <w:u w:val="single"/>
    </w:rPr>
  </w:style>
  <w:style w:type="paragraph" w:customStyle="1" w:styleId="resumoabstract">
    <w:name w:val="resumo_abstract"/>
    <w:basedOn w:val="Normal"/>
    <w:rsid w:val="0076729F"/>
    <w:pPr>
      <w:spacing w:after="0" w:line="240" w:lineRule="auto"/>
      <w:ind w:left="567" w:right="567"/>
      <w:jc w:val="both"/>
    </w:pPr>
    <w:rPr>
      <w:rFonts w:ascii="Times New Roman" w:eastAsia="Times New Roman" w:hAnsi="Times New Roman" w:cs="Times New Roman"/>
      <w:b/>
      <w:sz w:val="20"/>
      <w:szCs w:val="20"/>
      <w:lang w:eastAsia="pt-BR"/>
    </w:rPr>
  </w:style>
  <w:style w:type="paragraph" w:styleId="Pr-formataoHTML">
    <w:name w:val="HTML Preformatted"/>
    <w:basedOn w:val="Normal"/>
    <w:link w:val="Pr-formataoHTMLChar"/>
    <w:uiPriority w:val="99"/>
    <w:semiHidden/>
    <w:unhideWhenUsed/>
    <w:rsid w:val="000901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pt-BR"/>
    </w:rPr>
  </w:style>
  <w:style w:type="character" w:customStyle="1" w:styleId="Pr-formataoHTMLChar">
    <w:name w:val="Pré-formatação HTML Char"/>
    <w:basedOn w:val="Fontepargpadro"/>
    <w:link w:val="Pr-formataoHTML"/>
    <w:uiPriority w:val="99"/>
    <w:semiHidden/>
    <w:rsid w:val="00090102"/>
    <w:rPr>
      <w:rFonts w:ascii="Courier New" w:eastAsia="Times New Roman" w:hAnsi="Courier New" w:cs="Courier New"/>
      <w:sz w:val="20"/>
      <w:szCs w:val="20"/>
      <w:lang w:eastAsia="pt-BR"/>
    </w:rPr>
  </w:style>
  <w:style w:type="paragraph" w:styleId="Cabealho">
    <w:name w:val="header"/>
    <w:basedOn w:val="Normal"/>
    <w:link w:val="CabealhoChar"/>
    <w:uiPriority w:val="99"/>
    <w:unhideWhenUsed/>
    <w:rsid w:val="006F4233"/>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6F4233"/>
    <w:rPr>
      <w:rFonts w:ascii="Arial" w:hAnsi="Arial" w:cs="Arial"/>
    </w:rPr>
  </w:style>
  <w:style w:type="paragraph" w:styleId="Rodap">
    <w:name w:val="footer"/>
    <w:basedOn w:val="Normal"/>
    <w:link w:val="RodapChar"/>
    <w:uiPriority w:val="99"/>
    <w:unhideWhenUsed/>
    <w:rsid w:val="006F4233"/>
    <w:pPr>
      <w:tabs>
        <w:tab w:val="center" w:pos="4252"/>
        <w:tab w:val="right" w:pos="8504"/>
      </w:tabs>
      <w:spacing w:after="0" w:line="240" w:lineRule="auto"/>
    </w:pPr>
  </w:style>
  <w:style w:type="character" w:customStyle="1" w:styleId="RodapChar">
    <w:name w:val="Rodapé Char"/>
    <w:basedOn w:val="Fontepargpadro"/>
    <w:link w:val="Rodap"/>
    <w:uiPriority w:val="99"/>
    <w:rsid w:val="006F4233"/>
    <w:rPr>
      <w:rFonts w:ascii="Arial" w:hAnsi="Arial" w:cs="Arial"/>
    </w:rPr>
  </w:style>
  <w:style w:type="character" w:styleId="HiperlinkVisitado">
    <w:name w:val="FollowedHyperlink"/>
    <w:basedOn w:val="Fontepargpadro"/>
    <w:uiPriority w:val="99"/>
    <w:semiHidden/>
    <w:unhideWhenUsed/>
    <w:rsid w:val="00AE0192"/>
    <w:rPr>
      <w:color w:val="919191" w:themeColor="followedHyperlink"/>
      <w:u w:val="single"/>
    </w:rPr>
  </w:style>
  <w:style w:type="paragraph" w:customStyle="1" w:styleId="PargrafodaLista1">
    <w:name w:val="Parágrafo da Lista1"/>
    <w:basedOn w:val="Normal"/>
    <w:rsid w:val="00506A3B"/>
    <w:pPr>
      <w:suppressAutoHyphens/>
      <w:spacing w:after="0" w:line="360" w:lineRule="auto"/>
      <w:ind w:left="720" w:firstLine="709"/>
      <w:jc w:val="both"/>
    </w:pPr>
    <w:rPr>
      <w:rFonts w:ascii="Times New Roman" w:eastAsia="SimSun" w:hAnsi="Times New Roman" w:cs="Times New Roman"/>
      <w:kern w:val="1"/>
      <w:lang w:eastAsia="ar-SA"/>
    </w:rPr>
  </w:style>
  <w:style w:type="paragraph" w:customStyle="1" w:styleId="Default">
    <w:name w:val="Default"/>
    <w:rsid w:val="00371E9A"/>
    <w:pPr>
      <w:autoSpaceDE w:val="0"/>
      <w:autoSpaceDN w:val="0"/>
      <w:adjustRightInd w:val="0"/>
      <w:ind w:firstLine="0"/>
    </w:pPr>
    <w:rPr>
      <w:rFonts w:eastAsia="Calibri"/>
      <w:color w:val="000000"/>
    </w:rPr>
  </w:style>
  <w:style w:type="character" w:customStyle="1" w:styleId="Ttulo4Char">
    <w:name w:val="Título 4 Char"/>
    <w:basedOn w:val="Fontepargpadro"/>
    <w:link w:val="Ttulo4"/>
    <w:uiPriority w:val="9"/>
    <w:rsid w:val="009862A2"/>
    <w:rPr>
      <w:rFonts w:eastAsia="Times New Roman"/>
      <w:b/>
      <w:bCs/>
      <w:lang w:eastAsia="pt-BR"/>
    </w:rPr>
  </w:style>
  <w:style w:type="paragraph" w:customStyle="1" w:styleId="EstiloAutor">
    <w:name w:val="Estilo_Autor"/>
    <w:basedOn w:val="Normal"/>
    <w:rsid w:val="00090564"/>
    <w:pPr>
      <w:suppressAutoHyphens/>
      <w:spacing w:after="0" w:line="240" w:lineRule="auto"/>
      <w:jc w:val="right"/>
    </w:pPr>
    <w:rPr>
      <w:rFonts w:ascii="Liberation Serif" w:eastAsia="SimSun" w:hAnsi="Liberation Serif" w:cs="Mangal"/>
      <w:kern w:val="2"/>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9930940">
      <w:bodyDiv w:val="1"/>
      <w:marLeft w:val="0"/>
      <w:marRight w:val="0"/>
      <w:marTop w:val="0"/>
      <w:marBottom w:val="0"/>
      <w:divBdr>
        <w:top w:val="none" w:sz="0" w:space="0" w:color="auto"/>
        <w:left w:val="none" w:sz="0" w:space="0" w:color="auto"/>
        <w:bottom w:val="none" w:sz="0" w:space="0" w:color="auto"/>
        <w:right w:val="none" w:sz="0" w:space="0" w:color="auto"/>
      </w:divBdr>
    </w:div>
    <w:div w:id="433673189">
      <w:bodyDiv w:val="1"/>
      <w:marLeft w:val="0"/>
      <w:marRight w:val="0"/>
      <w:marTop w:val="0"/>
      <w:marBottom w:val="0"/>
      <w:divBdr>
        <w:top w:val="none" w:sz="0" w:space="0" w:color="auto"/>
        <w:left w:val="none" w:sz="0" w:space="0" w:color="auto"/>
        <w:bottom w:val="none" w:sz="0" w:space="0" w:color="auto"/>
        <w:right w:val="none" w:sz="0" w:space="0" w:color="auto"/>
      </w:divBdr>
    </w:div>
    <w:div w:id="585188321">
      <w:bodyDiv w:val="1"/>
      <w:marLeft w:val="0"/>
      <w:marRight w:val="0"/>
      <w:marTop w:val="0"/>
      <w:marBottom w:val="0"/>
      <w:divBdr>
        <w:top w:val="none" w:sz="0" w:space="0" w:color="auto"/>
        <w:left w:val="none" w:sz="0" w:space="0" w:color="auto"/>
        <w:bottom w:val="none" w:sz="0" w:space="0" w:color="auto"/>
        <w:right w:val="none" w:sz="0" w:space="0" w:color="auto"/>
      </w:divBdr>
    </w:div>
    <w:div w:id="597980409">
      <w:bodyDiv w:val="1"/>
      <w:marLeft w:val="0"/>
      <w:marRight w:val="0"/>
      <w:marTop w:val="0"/>
      <w:marBottom w:val="0"/>
      <w:divBdr>
        <w:top w:val="none" w:sz="0" w:space="0" w:color="auto"/>
        <w:left w:val="none" w:sz="0" w:space="0" w:color="auto"/>
        <w:bottom w:val="none" w:sz="0" w:space="0" w:color="auto"/>
        <w:right w:val="none" w:sz="0" w:space="0" w:color="auto"/>
      </w:divBdr>
    </w:div>
    <w:div w:id="938177436">
      <w:bodyDiv w:val="1"/>
      <w:marLeft w:val="0"/>
      <w:marRight w:val="0"/>
      <w:marTop w:val="0"/>
      <w:marBottom w:val="0"/>
      <w:divBdr>
        <w:top w:val="none" w:sz="0" w:space="0" w:color="auto"/>
        <w:left w:val="none" w:sz="0" w:space="0" w:color="auto"/>
        <w:bottom w:val="none" w:sz="0" w:space="0" w:color="auto"/>
        <w:right w:val="none" w:sz="0" w:space="0" w:color="auto"/>
      </w:divBdr>
    </w:div>
    <w:div w:id="1131170244">
      <w:bodyDiv w:val="1"/>
      <w:marLeft w:val="0"/>
      <w:marRight w:val="0"/>
      <w:marTop w:val="0"/>
      <w:marBottom w:val="0"/>
      <w:divBdr>
        <w:top w:val="none" w:sz="0" w:space="0" w:color="auto"/>
        <w:left w:val="none" w:sz="0" w:space="0" w:color="auto"/>
        <w:bottom w:val="none" w:sz="0" w:space="0" w:color="auto"/>
        <w:right w:val="none" w:sz="0" w:space="0" w:color="auto"/>
      </w:divBdr>
    </w:div>
    <w:div w:id="1207108127">
      <w:bodyDiv w:val="1"/>
      <w:marLeft w:val="0"/>
      <w:marRight w:val="0"/>
      <w:marTop w:val="0"/>
      <w:marBottom w:val="0"/>
      <w:divBdr>
        <w:top w:val="none" w:sz="0" w:space="0" w:color="auto"/>
        <w:left w:val="none" w:sz="0" w:space="0" w:color="auto"/>
        <w:bottom w:val="none" w:sz="0" w:space="0" w:color="auto"/>
        <w:right w:val="none" w:sz="0" w:space="0" w:color="auto"/>
      </w:divBdr>
    </w:div>
    <w:div w:id="1265963583">
      <w:bodyDiv w:val="1"/>
      <w:marLeft w:val="0"/>
      <w:marRight w:val="0"/>
      <w:marTop w:val="0"/>
      <w:marBottom w:val="0"/>
      <w:divBdr>
        <w:top w:val="none" w:sz="0" w:space="0" w:color="auto"/>
        <w:left w:val="none" w:sz="0" w:space="0" w:color="auto"/>
        <w:bottom w:val="none" w:sz="0" w:space="0" w:color="auto"/>
        <w:right w:val="none" w:sz="0" w:space="0" w:color="auto"/>
      </w:divBdr>
    </w:div>
    <w:div w:id="1379233701">
      <w:bodyDiv w:val="1"/>
      <w:marLeft w:val="0"/>
      <w:marRight w:val="0"/>
      <w:marTop w:val="0"/>
      <w:marBottom w:val="0"/>
      <w:divBdr>
        <w:top w:val="none" w:sz="0" w:space="0" w:color="auto"/>
        <w:left w:val="none" w:sz="0" w:space="0" w:color="auto"/>
        <w:bottom w:val="none" w:sz="0" w:space="0" w:color="auto"/>
        <w:right w:val="none" w:sz="0" w:space="0" w:color="auto"/>
      </w:divBdr>
    </w:div>
    <w:div w:id="1564565974">
      <w:bodyDiv w:val="1"/>
      <w:marLeft w:val="0"/>
      <w:marRight w:val="0"/>
      <w:marTop w:val="0"/>
      <w:marBottom w:val="0"/>
      <w:divBdr>
        <w:top w:val="none" w:sz="0" w:space="0" w:color="auto"/>
        <w:left w:val="none" w:sz="0" w:space="0" w:color="auto"/>
        <w:bottom w:val="none" w:sz="0" w:space="0" w:color="auto"/>
        <w:right w:val="none" w:sz="0" w:space="0" w:color="auto"/>
      </w:divBdr>
    </w:div>
    <w:div w:id="1706757915">
      <w:bodyDiv w:val="1"/>
      <w:marLeft w:val="0"/>
      <w:marRight w:val="0"/>
      <w:marTop w:val="0"/>
      <w:marBottom w:val="0"/>
      <w:divBdr>
        <w:top w:val="none" w:sz="0" w:space="0" w:color="auto"/>
        <w:left w:val="none" w:sz="0" w:space="0" w:color="auto"/>
        <w:bottom w:val="none" w:sz="0" w:space="0" w:color="auto"/>
        <w:right w:val="none" w:sz="0" w:space="0" w:color="auto"/>
      </w:divBdr>
    </w:div>
    <w:div w:id="1739981594">
      <w:bodyDiv w:val="1"/>
      <w:marLeft w:val="0"/>
      <w:marRight w:val="0"/>
      <w:marTop w:val="0"/>
      <w:marBottom w:val="0"/>
      <w:divBdr>
        <w:top w:val="none" w:sz="0" w:space="0" w:color="auto"/>
        <w:left w:val="none" w:sz="0" w:space="0" w:color="auto"/>
        <w:bottom w:val="none" w:sz="0" w:space="0" w:color="auto"/>
        <w:right w:val="none" w:sz="0" w:space="0" w:color="auto"/>
      </w:divBdr>
    </w:div>
    <w:div w:id="1784808400">
      <w:bodyDiv w:val="1"/>
      <w:marLeft w:val="0"/>
      <w:marRight w:val="0"/>
      <w:marTop w:val="0"/>
      <w:marBottom w:val="0"/>
      <w:divBdr>
        <w:top w:val="none" w:sz="0" w:space="0" w:color="auto"/>
        <w:left w:val="none" w:sz="0" w:space="0" w:color="auto"/>
        <w:bottom w:val="none" w:sz="0" w:space="0" w:color="auto"/>
        <w:right w:val="none" w:sz="0" w:space="0" w:color="auto"/>
      </w:divBdr>
    </w:div>
    <w:div w:id="2019380899">
      <w:bodyDiv w:val="1"/>
      <w:marLeft w:val="0"/>
      <w:marRight w:val="0"/>
      <w:marTop w:val="0"/>
      <w:marBottom w:val="0"/>
      <w:divBdr>
        <w:top w:val="none" w:sz="0" w:space="0" w:color="auto"/>
        <w:left w:val="none" w:sz="0" w:space="0" w:color="auto"/>
        <w:bottom w:val="none" w:sz="0" w:space="0" w:color="auto"/>
        <w:right w:val="none" w:sz="0" w:space="0" w:color="auto"/>
      </w:divBdr>
    </w:div>
    <w:div w:id="21093505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eize_heloiza@hotmail.com"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albertofctunesp1990@gmail.com" TargetMode="External"/></Relationships>
</file>

<file path=word/theme/theme1.xml><?xml version="1.0" encoding="utf-8"?>
<a:theme xmlns:a="http://schemas.openxmlformats.org/drawingml/2006/main" name="Tema do Office">
  <a:themeElements>
    <a:clrScheme name="Escala de Cinza">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41D969-4CB4-45DF-A841-4BB23E8544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6036</Words>
  <Characters>32598</Characters>
  <Application>Microsoft Office Word</Application>
  <DocSecurity>0</DocSecurity>
  <Lines>271</Lines>
  <Paragraphs>77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38557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Win7</dc:creator>
  <cp:lastModifiedBy>Win7</cp:lastModifiedBy>
  <cp:revision>2</cp:revision>
  <dcterms:created xsi:type="dcterms:W3CDTF">2020-09-03T15:09:00Z</dcterms:created>
  <dcterms:modified xsi:type="dcterms:W3CDTF">2020-09-03T15:09:00Z</dcterms:modified>
</cp:coreProperties>
</file>